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7B04B" w14:textId="31BB35DF" w:rsidR="002C5CAF" w:rsidRDefault="00AE3DFA" w:rsidP="00955A70">
      <w:pPr>
        <w:pStyle w:val="Title"/>
      </w:pPr>
      <w:r>
        <w:t xml:space="preserve">PeopleSoft 9.2 Training         </w:t>
      </w:r>
      <w:r w:rsidRPr="00AE3DFA">
        <w:rPr>
          <w:sz w:val="36"/>
          <w:szCs w:val="36"/>
        </w:rPr>
        <w:t>general information</w:t>
      </w:r>
    </w:p>
    <w:sdt>
      <w:sdtPr>
        <w:rPr>
          <w:caps w:val="0"/>
          <w:color w:val="auto"/>
          <w:spacing w:val="0"/>
          <w:sz w:val="22"/>
          <w:szCs w:val="22"/>
          <w:lang w:bidi="ar-SA"/>
        </w:rPr>
        <w:id w:val="-2053830189"/>
        <w:docPartObj>
          <w:docPartGallery w:val="Table of Contents"/>
          <w:docPartUnique/>
        </w:docPartObj>
      </w:sdtPr>
      <w:sdtEndPr>
        <w:rPr>
          <w:b/>
          <w:bCs/>
          <w:noProof/>
        </w:rPr>
      </w:sdtEndPr>
      <w:sdtContent>
        <w:p w14:paraId="20FC833F" w14:textId="66E700BF" w:rsidR="00955A70" w:rsidRDefault="00955A70" w:rsidP="005023EB">
          <w:pPr>
            <w:pStyle w:val="TOCHeading"/>
            <w:pBdr>
              <w:bottom w:val="thinThickSmallGap" w:sz="12" w:space="0" w:color="3C8890" w:themeColor="accent2" w:themeShade="BF"/>
            </w:pBdr>
          </w:pPr>
          <w:r>
            <w:t>Contents</w:t>
          </w:r>
        </w:p>
        <w:bookmarkStart w:id="0" w:name="_GoBack"/>
        <w:bookmarkEnd w:id="0"/>
        <w:p w14:paraId="128FDBF3" w14:textId="3D33D062" w:rsidR="00564F88" w:rsidRDefault="00955A70">
          <w:pPr>
            <w:pStyle w:val="TOC1"/>
            <w:tabs>
              <w:tab w:val="right" w:leader="dot" w:pos="9394"/>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508379172" w:history="1">
            <w:r w:rsidR="00564F88" w:rsidRPr="002D6816">
              <w:rPr>
                <w:rStyle w:val="Hyperlink"/>
                <w:noProof/>
                <w:lang w:bidi="en-US"/>
              </w:rPr>
              <w:t>Navigation</w:t>
            </w:r>
            <w:r w:rsidR="00564F88">
              <w:rPr>
                <w:noProof/>
                <w:webHidden/>
              </w:rPr>
              <w:tab/>
            </w:r>
            <w:r w:rsidR="00564F88">
              <w:rPr>
                <w:noProof/>
                <w:webHidden/>
              </w:rPr>
              <w:fldChar w:fldCharType="begin"/>
            </w:r>
            <w:r w:rsidR="00564F88">
              <w:rPr>
                <w:noProof/>
                <w:webHidden/>
              </w:rPr>
              <w:instrText xml:space="preserve"> PAGEREF _Toc508379172 \h </w:instrText>
            </w:r>
            <w:r w:rsidR="00564F88">
              <w:rPr>
                <w:noProof/>
                <w:webHidden/>
              </w:rPr>
            </w:r>
            <w:r w:rsidR="00564F88">
              <w:rPr>
                <w:noProof/>
                <w:webHidden/>
              </w:rPr>
              <w:fldChar w:fldCharType="separate"/>
            </w:r>
            <w:r w:rsidR="00564F88">
              <w:rPr>
                <w:noProof/>
                <w:webHidden/>
              </w:rPr>
              <w:t>3</w:t>
            </w:r>
            <w:r w:rsidR="00564F88">
              <w:rPr>
                <w:noProof/>
                <w:webHidden/>
              </w:rPr>
              <w:fldChar w:fldCharType="end"/>
            </w:r>
          </w:hyperlink>
        </w:p>
        <w:p w14:paraId="33F5B4FF" w14:textId="5C036F07" w:rsidR="00564F88" w:rsidRDefault="00564F88">
          <w:pPr>
            <w:pStyle w:val="TOC2"/>
            <w:tabs>
              <w:tab w:val="right" w:leader="dot" w:pos="9394"/>
            </w:tabs>
            <w:rPr>
              <w:rFonts w:asciiTheme="minorHAnsi" w:eastAsiaTheme="minorEastAsia" w:hAnsiTheme="minorHAnsi" w:cstheme="minorBidi"/>
              <w:b w:val="0"/>
              <w:noProof/>
            </w:rPr>
          </w:pPr>
          <w:hyperlink w:anchor="_Toc508379173" w:history="1">
            <w:r w:rsidRPr="002D6816">
              <w:rPr>
                <w:rStyle w:val="Hyperlink"/>
                <w:noProof/>
                <w:lang w:bidi="en-US"/>
              </w:rPr>
              <w:t>Overview</w:t>
            </w:r>
            <w:r>
              <w:rPr>
                <w:noProof/>
                <w:webHidden/>
              </w:rPr>
              <w:tab/>
            </w:r>
            <w:r>
              <w:rPr>
                <w:noProof/>
                <w:webHidden/>
              </w:rPr>
              <w:fldChar w:fldCharType="begin"/>
            </w:r>
            <w:r>
              <w:rPr>
                <w:noProof/>
                <w:webHidden/>
              </w:rPr>
              <w:instrText xml:space="preserve"> PAGEREF _Toc508379173 \h </w:instrText>
            </w:r>
            <w:r>
              <w:rPr>
                <w:noProof/>
                <w:webHidden/>
              </w:rPr>
            </w:r>
            <w:r>
              <w:rPr>
                <w:noProof/>
                <w:webHidden/>
              </w:rPr>
              <w:fldChar w:fldCharType="separate"/>
            </w:r>
            <w:r>
              <w:rPr>
                <w:noProof/>
                <w:webHidden/>
              </w:rPr>
              <w:t>3</w:t>
            </w:r>
            <w:r>
              <w:rPr>
                <w:noProof/>
                <w:webHidden/>
              </w:rPr>
              <w:fldChar w:fldCharType="end"/>
            </w:r>
          </w:hyperlink>
        </w:p>
        <w:p w14:paraId="742D6B8E" w14:textId="53A81415" w:rsidR="00564F88" w:rsidRDefault="00564F88">
          <w:pPr>
            <w:pStyle w:val="TOC2"/>
            <w:tabs>
              <w:tab w:val="right" w:leader="dot" w:pos="9394"/>
            </w:tabs>
            <w:rPr>
              <w:rFonts w:asciiTheme="minorHAnsi" w:eastAsiaTheme="minorEastAsia" w:hAnsiTheme="minorHAnsi" w:cstheme="minorBidi"/>
              <w:b w:val="0"/>
              <w:noProof/>
            </w:rPr>
          </w:pPr>
          <w:hyperlink w:anchor="_Toc508379174" w:history="1">
            <w:r w:rsidRPr="002D6816">
              <w:rPr>
                <w:rStyle w:val="Hyperlink"/>
                <w:noProof/>
                <w:lang w:bidi="en-US"/>
              </w:rPr>
              <w:t>Landing Page - Employee Self Service</w:t>
            </w:r>
            <w:r>
              <w:rPr>
                <w:noProof/>
                <w:webHidden/>
              </w:rPr>
              <w:tab/>
            </w:r>
            <w:r>
              <w:rPr>
                <w:noProof/>
                <w:webHidden/>
              </w:rPr>
              <w:fldChar w:fldCharType="begin"/>
            </w:r>
            <w:r>
              <w:rPr>
                <w:noProof/>
                <w:webHidden/>
              </w:rPr>
              <w:instrText xml:space="preserve"> PAGEREF _Toc508379174 \h </w:instrText>
            </w:r>
            <w:r>
              <w:rPr>
                <w:noProof/>
                <w:webHidden/>
              </w:rPr>
            </w:r>
            <w:r>
              <w:rPr>
                <w:noProof/>
                <w:webHidden/>
              </w:rPr>
              <w:fldChar w:fldCharType="separate"/>
            </w:r>
            <w:r>
              <w:rPr>
                <w:noProof/>
                <w:webHidden/>
              </w:rPr>
              <w:t>3</w:t>
            </w:r>
            <w:r>
              <w:rPr>
                <w:noProof/>
                <w:webHidden/>
              </w:rPr>
              <w:fldChar w:fldCharType="end"/>
            </w:r>
          </w:hyperlink>
        </w:p>
        <w:p w14:paraId="0D842D63" w14:textId="02A6547F" w:rsidR="00564F88" w:rsidRDefault="00564F88">
          <w:pPr>
            <w:pStyle w:val="TOC2"/>
            <w:tabs>
              <w:tab w:val="right" w:leader="dot" w:pos="9394"/>
            </w:tabs>
            <w:rPr>
              <w:rFonts w:asciiTheme="minorHAnsi" w:eastAsiaTheme="minorEastAsia" w:hAnsiTheme="minorHAnsi" w:cstheme="minorBidi"/>
              <w:b w:val="0"/>
              <w:noProof/>
            </w:rPr>
          </w:pPr>
          <w:hyperlink w:anchor="_Toc508379175" w:history="1">
            <w:r w:rsidRPr="002D6816">
              <w:rPr>
                <w:rStyle w:val="Hyperlink"/>
                <w:noProof/>
                <w:lang w:bidi="en-US"/>
              </w:rPr>
              <w:t>Navigating with Breadcrumbs</w:t>
            </w:r>
            <w:r>
              <w:rPr>
                <w:noProof/>
                <w:webHidden/>
              </w:rPr>
              <w:tab/>
            </w:r>
            <w:r>
              <w:rPr>
                <w:noProof/>
                <w:webHidden/>
              </w:rPr>
              <w:fldChar w:fldCharType="begin"/>
            </w:r>
            <w:r>
              <w:rPr>
                <w:noProof/>
                <w:webHidden/>
              </w:rPr>
              <w:instrText xml:space="preserve"> PAGEREF _Toc508379175 \h </w:instrText>
            </w:r>
            <w:r>
              <w:rPr>
                <w:noProof/>
                <w:webHidden/>
              </w:rPr>
            </w:r>
            <w:r>
              <w:rPr>
                <w:noProof/>
                <w:webHidden/>
              </w:rPr>
              <w:fldChar w:fldCharType="separate"/>
            </w:r>
            <w:r>
              <w:rPr>
                <w:noProof/>
                <w:webHidden/>
              </w:rPr>
              <w:t>4</w:t>
            </w:r>
            <w:r>
              <w:rPr>
                <w:noProof/>
                <w:webHidden/>
              </w:rPr>
              <w:fldChar w:fldCharType="end"/>
            </w:r>
          </w:hyperlink>
        </w:p>
        <w:p w14:paraId="22CDD9C0" w14:textId="77AA2663" w:rsidR="00564F88" w:rsidRDefault="00564F88">
          <w:pPr>
            <w:pStyle w:val="TOC2"/>
            <w:tabs>
              <w:tab w:val="right" w:leader="dot" w:pos="9394"/>
            </w:tabs>
            <w:rPr>
              <w:rFonts w:asciiTheme="minorHAnsi" w:eastAsiaTheme="minorEastAsia" w:hAnsiTheme="minorHAnsi" w:cstheme="minorBidi"/>
              <w:b w:val="0"/>
              <w:noProof/>
            </w:rPr>
          </w:pPr>
          <w:hyperlink w:anchor="_Toc508379176" w:history="1">
            <w:r w:rsidRPr="002D6816">
              <w:rPr>
                <w:rStyle w:val="Hyperlink"/>
                <w:noProof/>
                <w:lang w:bidi="en-US"/>
              </w:rPr>
              <w:t>Navigating with Navigator</w:t>
            </w:r>
            <w:r>
              <w:rPr>
                <w:noProof/>
                <w:webHidden/>
              </w:rPr>
              <w:tab/>
            </w:r>
            <w:r>
              <w:rPr>
                <w:noProof/>
                <w:webHidden/>
              </w:rPr>
              <w:fldChar w:fldCharType="begin"/>
            </w:r>
            <w:r>
              <w:rPr>
                <w:noProof/>
                <w:webHidden/>
              </w:rPr>
              <w:instrText xml:space="preserve"> PAGEREF _Toc508379176 \h </w:instrText>
            </w:r>
            <w:r>
              <w:rPr>
                <w:noProof/>
                <w:webHidden/>
              </w:rPr>
            </w:r>
            <w:r>
              <w:rPr>
                <w:noProof/>
                <w:webHidden/>
              </w:rPr>
              <w:fldChar w:fldCharType="separate"/>
            </w:r>
            <w:r>
              <w:rPr>
                <w:noProof/>
                <w:webHidden/>
              </w:rPr>
              <w:t>4</w:t>
            </w:r>
            <w:r>
              <w:rPr>
                <w:noProof/>
                <w:webHidden/>
              </w:rPr>
              <w:fldChar w:fldCharType="end"/>
            </w:r>
          </w:hyperlink>
        </w:p>
        <w:p w14:paraId="4E2769B9" w14:textId="5C02A43C" w:rsidR="00564F88" w:rsidRDefault="00564F88">
          <w:pPr>
            <w:pStyle w:val="TOC1"/>
            <w:tabs>
              <w:tab w:val="right" w:leader="dot" w:pos="9394"/>
            </w:tabs>
            <w:rPr>
              <w:rFonts w:asciiTheme="minorHAnsi" w:eastAsiaTheme="minorEastAsia" w:hAnsiTheme="minorHAnsi" w:cstheme="minorBidi"/>
              <w:b w:val="0"/>
              <w:noProof/>
            </w:rPr>
          </w:pPr>
          <w:hyperlink w:anchor="_Toc508379177" w:history="1">
            <w:r w:rsidRPr="002D6816">
              <w:rPr>
                <w:rStyle w:val="Hyperlink"/>
                <w:noProof/>
                <w:lang w:bidi="en-US"/>
              </w:rPr>
              <w:t>Favorites</w:t>
            </w:r>
            <w:r>
              <w:rPr>
                <w:noProof/>
                <w:webHidden/>
              </w:rPr>
              <w:tab/>
            </w:r>
            <w:r>
              <w:rPr>
                <w:noProof/>
                <w:webHidden/>
              </w:rPr>
              <w:fldChar w:fldCharType="begin"/>
            </w:r>
            <w:r>
              <w:rPr>
                <w:noProof/>
                <w:webHidden/>
              </w:rPr>
              <w:instrText xml:space="preserve"> PAGEREF _Toc508379177 \h </w:instrText>
            </w:r>
            <w:r>
              <w:rPr>
                <w:noProof/>
                <w:webHidden/>
              </w:rPr>
            </w:r>
            <w:r>
              <w:rPr>
                <w:noProof/>
                <w:webHidden/>
              </w:rPr>
              <w:fldChar w:fldCharType="separate"/>
            </w:r>
            <w:r>
              <w:rPr>
                <w:noProof/>
                <w:webHidden/>
              </w:rPr>
              <w:t>6</w:t>
            </w:r>
            <w:r>
              <w:rPr>
                <w:noProof/>
                <w:webHidden/>
              </w:rPr>
              <w:fldChar w:fldCharType="end"/>
            </w:r>
          </w:hyperlink>
        </w:p>
        <w:p w14:paraId="590FC947" w14:textId="58A646EF" w:rsidR="00564F88" w:rsidRDefault="00564F88">
          <w:pPr>
            <w:pStyle w:val="TOC2"/>
            <w:tabs>
              <w:tab w:val="right" w:leader="dot" w:pos="9394"/>
            </w:tabs>
            <w:rPr>
              <w:rFonts w:asciiTheme="minorHAnsi" w:eastAsiaTheme="minorEastAsia" w:hAnsiTheme="minorHAnsi" w:cstheme="minorBidi"/>
              <w:b w:val="0"/>
              <w:noProof/>
            </w:rPr>
          </w:pPr>
          <w:hyperlink w:anchor="_Toc508379178" w:history="1">
            <w:r w:rsidRPr="002D6816">
              <w:rPr>
                <w:rStyle w:val="Hyperlink"/>
                <w:noProof/>
                <w:lang w:bidi="en-US"/>
              </w:rPr>
              <w:t>Navigation</w:t>
            </w:r>
            <w:r>
              <w:rPr>
                <w:noProof/>
                <w:webHidden/>
              </w:rPr>
              <w:tab/>
            </w:r>
            <w:r>
              <w:rPr>
                <w:noProof/>
                <w:webHidden/>
              </w:rPr>
              <w:fldChar w:fldCharType="begin"/>
            </w:r>
            <w:r>
              <w:rPr>
                <w:noProof/>
                <w:webHidden/>
              </w:rPr>
              <w:instrText xml:space="preserve"> PAGEREF _Toc508379178 \h </w:instrText>
            </w:r>
            <w:r>
              <w:rPr>
                <w:noProof/>
                <w:webHidden/>
              </w:rPr>
            </w:r>
            <w:r>
              <w:rPr>
                <w:noProof/>
                <w:webHidden/>
              </w:rPr>
              <w:fldChar w:fldCharType="separate"/>
            </w:r>
            <w:r>
              <w:rPr>
                <w:noProof/>
                <w:webHidden/>
              </w:rPr>
              <w:t>6</w:t>
            </w:r>
            <w:r>
              <w:rPr>
                <w:noProof/>
                <w:webHidden/>
              </w:rPr>
              <w:fldChar w:fldCharType="end"/>
            </w:r>
          </w:hyperlink>
        </w:p>
        <w:p w14:paraId="4DA99849" w14:textId="4AEC31AB" w:rsidR="00564F88" w:rsidRDefault="00564F88">
          <w:pPr>
            <w:pStyle w:val="TOC2"/>
            <w:tabs>
              <w:tab w:val="right" w:leader="dot" w:pos="9394"/>
            </w:tabs>
            <w:rPr>
              <w:rFonts w:asciiTheme="minorHAnsi" w:eastAsiaTheme="minorEastAsia" w:hAnsiTheme="minorHAnsi" w:cstheme="minorBidi"/>
              <w:b w:val="0"/>
              <w:noProof/>
            </w:rPr>
          </w:pPr>
          <w:hyperlink w:anchor="_Toc508379179" w:history="1">
            <w:r w:rsidRPr="002D6816">
              <w:rPr>
                <w:rStyle w:val="Hyperlink"/>
                <w:noProof/>
                <w:lang w:bidi="en-US"/>
              </w:rPr>
              <w:t>Add Favorites</w:t>
            </w:r>
            <w:r>
              <w:rPr>
                <w:noProof/>
                <w:webHidden/>
              </w:rPr>
              <w:tab/>
            </w:r>
            <w:r>
              <w:rPr>
                <w:noProof/>
                <w:webHidden/>
              </w:rPr>
              <w:fldChar w:fldCharType="begin"/>
            </w:r>
            <w:r>
              <w:rPr>
                <w:noProof/>
                <w:webHidden/>
              </w:rPr>
              <w:instrText xml:space="preserve"> PAGEREF _Toc508379179 \h </w:instrText>
            </w:r>
            <w:r>
              <w:rPr>
                <w:noProof/>
                <w:webHidden/>
              </w:rPr>
            </w:r>
            <w:r>
              <w:rPr>
                <w:noProof/>
                <w:webHidden/>
              </w:rPr>
              <w:fldChar w:fldCharType="separate"/>
            </w:r>
            <w:r>
              <w:rPr>
                <w:noProof/>
                <w:webHidden/>
              </w:rPr>
              <w:t>7</w:t>
            </w:r>
            <w:r>
              <w:rPr>
                <w:noProof/>
                <w:webHidden/>
              </w:rPr>
              <w:fldChar w:fldCharType="end"/>
            </w:r>
          </w:hyperlink>
        </w:p>
        <w:p w14:paraId="7E440D25" w14:textId="0D1102B1" w:rsidR="00564F88" w:rsidRDefault="00564F88">
          <w:pPr>
            <w:pStyle w:val="TOC2"/>
            <w:tabs>
              <w:tab w:val="right" w:leader="dot" w:pos="9394"/>
            </w:tabs>
            <w:rPr>
              <w:rFonts w:asciiTheme="minorHAnsi" w:eastAsiaTheme="minorEastAsia" w:hAnsiTheme="minorHAnsi" w:cstheme="minorBidi"/>
              <w:b w:val="0"/>
              <w:noProof/>
            </w:rPr>
          </w:pPr>
          <w:hyperlink w:anchor="_Toc508379180" w:history="1">
            <w:r w:rsidRPr="002D6816">
              <w:rPr>
                <w:rStyle w:val="Hyperlink"/>
                <w:noProof/>
                <w:lang w:bidi="en-US"/>
              </w:rPr>
              <w:t>Delete Favorites</w:t>
            </w:r>
            <w:r>
              <w:rPr>
                <w:noProof/>
                <w:webHidden/>
              </w:rPr>
              <w:tab/>
            </w:r>
            <w:r>
              <w:rPr>
                <w:noProof/>
                <w:webHidden/>
              </w:rPr>
              <w:fldChar w:fldCharType="begin"/>
            </w:r>
            <w:r>
              <w:rPr>
                <w:noProof/>
                <w:webHidden/>
              </w:rPr>
              <w:instrText xml:space="preserve"> PAGEREF _Toc508379180 \h </w:instrText>
            </w:r>
            <w:r>
              <w:rPr>
                <w:noProof/>
                <w:webHidden/>
              </w:rPr>
            </w:r>
            <w:r>
              <w:rPr>
                <w:noProof/>
                <w:webHidden/>
              </w:rPr>
              <w:fldChar w:fldCharType="separate"/>
            </w:r>
            <w:r>
              <w:rPr>
                <w:noProof/>
                <w:webHidden/>
              </w:rPr>
              <w:t>7</w:t>
            </w:r>
            <w:r>
              <w:rPr>
                <w:noProof/>
                <w:webHidden/>
              </w:rPr>
              <w:fldChar w:fldCharType="end"/>
            </w:r>
          </w:hyperlink>
        </w:p>
        <w:p w14:paraId="13B94279" w14:textId="167C0C6B" w:rsidR="00564F88" w:rsidRDefault="00564F88">
          <w:pPr>
            <w:pStyle w:val="TOC1"/>
            <w:tabs>
              <w:tab w:val="right" w:leader="dot" w:pos="9394"/>
            </w:tabs>
            <w:rPr>
              <w:rFonts w:asciiTheme="minorHAnsi" w:eastAsiaTheme="minorEastAsia" w:hAnsiTheme="minorHAnsi" w:cstheme="minorBidi"/>
              <w:b w:val="0"/>
              <w:noProof/>
            </w:rPr>
          </w:pPr>
          <w:hyperlink w:anchor="_Toc508379181" w:history="1">
            <w:r w:rsidRPr="002D6816">
              <w:rPr>
                <w:rStyle w:val="Hyperlink"/>
                <w:noProof/>
                <w:lang w:bidi="en-US"/>
              </w:rPr>
              <w:t>Workcenters</w:t>
            </w:r>
            <w:r>
              <w:rPr>
                <w:noProof/>
                <w:webHidden/>
              </w:rPr>
              <w:tab/>
            </w:r>
            <w:r>
              <w:rPr>
                <w:noProof/>
                <w:webHidden/>
              </w:rPr>
              <w:fldChar w:fldCharType="begin"/>
            </w:r>
            <w:r>
              <w:rPr>
                <w:noProof/>
                <w:webHidden/>
              </w:rPr>
              <w:instrText xml:space="preserve"> PAGEREF _Toc508379181 \h </w:instrText>
            </w:r>
            <w:r>
              <w:rPr>
                <w:noProof/>
                <w:webHidden/>
              </w:rPr>
            </w:r>
            <w:r>
              <w:rPr>
                <w:noProof/>
                <w:webHidden/>
              </w:rPr>
              <w:fldChar w:fldCharType="separate"/>
            </w:r>
            <w:r>
              <w:rPr>
                <w:noProof/>
                <w:webHidden/>
              </w:rPr>
              <w:t>8</w:t>
            </w:r>
            <w:r>
              <w:rPr>
                <w:noProof/>
                <w:webHidden/>
              </w:rPr>
              <w:fldChar w:fldCharType="end"/>
            </w:r>
          </w:hyperlink>
        </w:p>
        <w:p w14:paraId="4537E383" w14:textId="4BCCDB81" w:rsidR="00564F88" w:rsidRDefault="00564F88">
          <w:pPr>
            <w:pStyle w:val="TOC2"/>
            <w:tabs>
              <w:tab w:val="right" w:leader="dot" w:pos="9394"/>
            </w:tabs>
            <w:rPr>
              <w:rFonts w:asciiTheme="minorHAnsi" w:eastAsiaTheme="minorEastAsia" w:hAnsiTheme="minorHAnsi" w:cstheme="minorBidi"/>
              <w:b w:val="0"/>
              <w:noProof/>
            </w:rPr>
          </w:pPr>
          <w:hyperlink w:anchor="_Toc508379182" w:history="1">
            <w:r w:rsidRPr="002D6816">
              <w:rPr>
                <w:rStyle w:val="Hyperlink"/>
                <w:noProof/>
                <w:lang w:bidi="en-US"/>
              </w:rPr>
              <w:t>Overview</w:t>
            </w:r>
            <w:r>
              <w:rPr>
                <w:noProof/>
                <w:webHidden/>
              </w:rPr>
              <w:tab/>
            </w:r>
            <w:r>
              <w:rPr>
                <w:noProof/>
                <w:webHidden/>
              </w:rPr>
              <w:fldChar w:fldCharType="begin"/>
            </w:r>
            <w:r>
              <w:rPr>
                <w:noProof/>
                <w:webHidden/>
              </w:rPr>
              <w:instrText xml:space="preserve"> PAGEREF _Toc508379182 \h </w:instrText>
            </w:r>
            <w:r>
              <w:rPr>
                <w:noProof/>
                <w:webHidden/>
              </w:rPr>
            </w:r>
            <w:r>
              <w:rPr>
                <w:noProof/>
                <w:webHidden/>
              </w:rPr>
              <w:fldChar w:fldCharType="separate"/>
            </w:r>
            <w:r>
              <w:rPr>
                <w:noProof/>
                <w:webHidden/>
              </w:rPr>
              <w:t>8</w:t>
            </w:r>
            <w:r>
              <w:rPr>
                <w:noProof/>
                <w:webHidden/>
              </w:rPr>
              <w:fldChar w:fldCharType="end"/>
            </w:r>
          </w:hyperlink>
        </w:p>
        <w:p w14:paraId="0C200457" w14:textId="065740EC" w:rsidR="00564F88" w:rsidRDefault="00564F88">
          <w:pPr>
            <w:pStyle w:val="TOC2"/>
            <w:tabs>
              <w:tab w:val="right" w:leader="dot" w:pos="9394"/>
            </w:tabs>
            <w:rPr>
              <w:rFonts w:asciiTheme="minorHAnsi" w:eastAsiaTheme="minorEastAsia" w:hAnsiTheme="minorHAnsi" w:cstheme="minorBidi"/>
              <w:b w:val="0"/>
              <w:noProof/>
            </w:rPr>
          </w:pPr>
          <w:hyperlink w:anchor="_Toc508379183" w:history="1">
            <w:r w:rsidRPr="002D6816">
              <w:rPr>
                <w:rStyle w:val="Hyperlink"/>
                <w:noProof/>
                <w:lang w:bidi="en-US"/>
              </w:rPr>
              <w:t>Navigation</w:t>
            </w:r>
            <w:r>
              <w:rPr>
                <w:noProof/>
                <w:webHidden/>
              </w:rPr>
              <w:tab/>
            </w:r>
            <w:r>
              <w:rPr>
                <w:noProof/>
                <w:webHidden/>
              </w:rPr>
              <w:fldChar w:fldCharType="begin"/>
            </w:r>
            <w:r>
              <w:rPr>
                <w:noProof/>
                <w:webHidden/>
              </w:rPr>
              <w:instrText xml:space="preserve"> PAGEREF _Toc508379183 \h </w:instrText>
            </w:r>
            <w:r>
              <w:rPr>
                <w:noProof/>
                <w:webHidden/>
              </w:rPr>
            </w:r>
            <w:r>
              <w:rPr>
                <w:noProof/>
                <w:webHidden/>
              </w:rPr>
              <w:fldChar w:fldCharType="separate"/>
            </w:r>
            <w:r>
              <w:rPr>
                <w:noProof/>
                <w:webHidden/>
              </w:rPr>
              <w:t>8</w:t>
            </w:r>
            <w:r>
              <w:rPr>
                <w:noProof/>
                <w:webHidden/>
              </w:rPr>
              <w:fldChar w:fldCharType="end"/>
            </w:r>
          </w:hyperlink>
        </w:p>
        <w:p w14:paraId="435338B9" w14:textId="2C5C24AF" w:rsidR="00564F88" w:rsidRDefault="00564F88">
          <w:pPr>
            <w:pStyle w:val="TOC2"/>
            <w:tabs>
              <w:tab w:val="right" w:leader="dot" w:pos="9394"/>
            </w:tabs>
            <w:rPr>
              <w:rFonts w:asciiTheme="minorHAnsi" w:eastAsiaTheme="minorEastAsia" w:hAnsiTheme="minorHAnsi" w:cstheme="minorBidi"/>
              <w:b w:val="0"/>
              <w:noProof/>
            </w:rPr>
          </w:pPr>
          <w:hyperlink w:anchor="_Toc508379184" w:history="1">
            <w:r w:rsidRPr="002D6816">
              <w:rPr>
                <w:rStyle w:val="Hyperlink"/>
                <w:noProof/>
                <w:lang w:bidi="en-US"/>
              </w:rPr>
              <w:t>Security</w:t>
            </w:r>
            <w:r>
              <w:rPr>
                <w:noProof/>
                <w:webHidden/>
              </w:rPr>
              <w:tab/>
            </w:r>
            <w:r>
              <w:rPr>
                <w:noProof/>
                <w:webHidden/>
              </w:rPr>
              <w:fldChar w:fldCharType="begin"/>
            </w:r>
            <w:r>
              <w:rPr>
                <w:noProof/>
                <w:webHidden/>
              </w:rPr>
              <w:instrText xml:space="preserve"> PAGEREF _Toc508379184 \h </w:instrText>
            </w:r>
            <w:r>
              <w:rPr>
                <w:noProof/>
                <w:webHidden/>
              </w:rPr>
            </w:r>
            <w:r>
              <w:rPr>
                <w:noProof/>
                <w:webHidden/>
              </w:rPr>
              <w:fldChar w:fldCharType="separate"/>
            </w:r>
            <w:r>
              <w:rPr>
                <w:noProof/>
                <w:webHidden/>
              </w:rPr>
              <w:t>11</w:t>
            </w:r>
            <w:r>
              <w:rPr>
                <w:noProof/>
                <w:webHidden/>
              </w:rPr>
              <w:fldChar w:fldCharType="end"/>
            </w:r>
          </w:hyperlink>
        </w:p>
        <w:p w14:paraId="6AB3F71B" w14:textId="667A6E8D" w:rsidR="00564F88" w:rsidRDefault="00564F88">
          <w:pPr>
            <w:pStyle w:val="TOC2"/>
            <w:tabs>
              <w:tab w:val="right" w:leader="dot" w:pos="9394"/>
            </w:tabs>
            <w:rPr>
              <w:rFonts w:asciiTheme="minorHAnsi" w:eastAsiaTheme="minorEastAsia" w:hAnsiTheme="minorHAnsi" w:cstheme="minorBidi"/>
              <w:b w:val="0"/>
              <w:noProof/>
            </w:rPr>
          </w:pPr>
          <w:hyperlink w:anchor="_Toc508379185" w:history="1">
            <w:r w:rsidRPr="002D6816">
              <w:rPr>
                <w:rStyle w:val="Hyperlink"/>
                <w:noProof/>
                <w:lang w:bidi="en-US"/>
              </w:rPr>
              <w:t>My Work Section</w:t>
            </w:r>
            <w:r>
              <w:rPr>
                <w:noProof/>
                <w:webHidden/>
              </w:rPr>
              <w:tab/>
            </w:r>
            <w:r>
              <w:rPr>
                <w:noProof/>
                <w:webHidden/>
              </w:rPr>
              <w:fldChar w:fldCharType="begin"/>
            </w:r>
            <w:r>
              <w:rPr>
                <w:noProof/>
                <w:webHidden/>
              </w:rPr>
              <w:instrText xml:space="preserve"> PAGEREF _Toc508379185 \h </w:instrText>
            </w:r>
            <w:r>
              <w:rPr>
                <w:noProof/>
                <w:webHidden/>
              </w:rPr>
            </w:r>
            <w:r>
              <w:rPr>
                <w:noProof/>
                <w:webHidden/>
              </w:rPr>
              <w:fldChar w:fldCharType="separate"/>
            </w:r>
            <w:r>
              <w:rPr>
                <w:noProof/>
                <w:webHidden/>
              </w:rPr>
              <w:t>11</w:t>
            </w:r>
            <w:r>
              <w:rPr>
                <w:noProof/>
                <w:webHidden/>
              </w:rPr>
              <w:fldChar w:fldCharType="end"/>
            </w:r>
          </w:hyperlink>
        </w:p>
        <w:p w14:paraId="151BC836" w14:textId="4716F1DA" w:rsidR="00564F88" w:rsidRDefault="00564F88">
          <w:pPr>
            <w:pStyle w:val="TOC2"/>
            <w:tabs>
              <w:tab w:val="right" w:leader="dot" w:pos="9394"/>
            </w:tabs>
            <w:rPr>
              <w:rFonts w:asciiTheme="minorHAnsi" w:eastAsiaTheme="minorEastAsia" w:hAnsiTheme="minorHAnsi" w:cstheme="minorBidi"/>
              <w:b w:val="0"/>
              <w:noProof/>
            </w:rPr>
          </w:pPr>
          <w:hyperlink w:anchor="_Toc508379186" w:history="1">
            <w:r w:rsidRPr="002D6816">
              <w:rPr>
                <w:rStyle w:val="Hyperlink"/>
                <w:noProof/>
                <w:lang w:bidi="en-US"/>
              </w:rPr>
              <w:t>Links Section</w:t>
            </w:r>
            <w:r>
              <w:rPr>
                <w:noProof/>
                <w:webHidden/>
              </w:rPr>
              <w:tab/>
            </w:r>
            <w:r>
              <w:rPr>
                <w:noProof/>
                <w:webHidden/>
              </w:rPr>
              <w:fldChar w:fldCharType="begin"/>
            </w:r>
            <w:r>
              <w:rPr>
                <w:noProof/>
                <w:webHidden/>
              </w:rPr>
              <w:instrText xml:space="preserve"> PAGEREF _Toc508379186 \h </w:instrText>
            </w:r>
            <w:r>
              <w:rPr>
                <w:noProof/>
                <w:webHidden/>
              </w:rPr>
            </w:r>
            <w:r>
              <w:rPr>
                <w:noProof/>
                <w:webHidden/>
              </w:rPr>
              <w:fldChar w:fldCharType="separate"/>
            </w:r>
            <w:r>
              <w:rPr>
                <w:noProof/>
                <w:webHidden/>
              </w:rPr>
              <w:t>12</w:t>
            </w:r>
            <w:r>
              <w:rPr>
                <w:noProof/>
                <w:webHidden/>
              </w:rPr>
              <w:fldChar w:fldCharType="end"/>
            </w:r>
          </w:hyperlink>
        </w:p>
        <w:p w14:paraId="65DC8DB1" w14:textId="2D935EC0" w:rsidR="00564F88" w:rsidRDefault="00564F88">
          <w:pPr>
            <w:pStyle w:val="TOC2"/>
            <w:tabs>
              <w:tab w:val="right" w:leader="dot" w:pos="9394"/>
            </w:tabs>
            <w:rPr>
              <w:rFonts w:asciiTheme="minorHAnsi" w:eastAsiaTheme="minorEastAsia" w:hAnsiTheme="minorHAnsi" w:cstheme="minorBidi"/>
              <w:b w:val="0"/>
              <w:noProof/>
            </w:rPr>
          </w:pPr>
          <w:hyperlink w:anchor="_Toc508379187" w:history="1">
            <w:r w:rsidRPr="002D6816">
              <w:rPr>
                <w:rStyle w:val="Hyperlink"/>
                <w:noProof/>
                <w:lang w:bidi="en-US"/>
              </w:rPr>
              <w:t>Queries Section</w:t>
            </w:r>
            <w:r>
              <w:rPr>
                <w:noProof/>
                <w:webHidden/>
              </w:rPr>
              <w:tab/>
            </w:r>
            <w:r>
              <w:rPr>
                <w:noProof/>
                <w:webHidden/>
              </w:rPr>
              <w:fldChar w:fldCharType="begin"/>
            </w:r>
            <w:r>
              <w:rPr>
                <w:noProof/>
                <w:webHidden/>
              </w:rPr>
              <w:instrText xml:space="preserve"> PAGEREF _Toc508379187 \h </w:instrText>
            </w:r>
            <w:r>
              <w:rPr>
                <w:noProof/>
                <w:webHidden/>
              </w:rPr>
            </w:r>
            <w:r>
              <w:rPr>
                <w:noProof/>
                <w:webHidden/>
              </w:rPr>
              <w:fldChar w:fldCharType="separate"/>
            </w:r>
            <w:r>
              <w:rPr>
                <w:noProof/>
                <w:webHidden/>
              </w:rPr>
              <w:t>14</w:t>
            </w:r>
            <w:r>
              <w:rPr>
                <w:noProof/>
                <w:webHidden/>
              </w:rPr>
              <w:fldChar w:fldCharType="end"/>
            </w:r>
          </w:hyperlink>
        </w:p>
        <w:p w14:paraId="5934A37B" w14:textId="421901C2" w:rsidR="00564F88" w:rsidRDefault="00564F88">
          <w:pPr>
            <w:pStyle w:val="TOC2"/>
            <w:tabs>
              <w:tab w:val="right" w:leader="dot" w:pos="9394"/>
            </w:tabs>
            <w:rPr>
              <w:rFonts w:asciiTheme="minorHAnsi" w:eastAsiaTheme="minorEastAsia" w:hAnsiTheme="minorHAnsi" w:cstheme="minorBidi"/>
              <w:b w:val="0"/>
              <w:noProof/>
            </w:rPr>
          </w:pPr>
          <w:hyperlink w:anchor="_Toc508379188" w:history="1">
            <w:r w:rsidRPr="002D6816">
              <w:rPr>
                <w:rStyle w:val="Hyperlink"/>
                <w:noProof/>
                <w:lang w:bidi="en-US"/>
              </w:rPr>
              <w:t>Reports Section</w:t>
            </w:r>
            <w:r>
              <w:rPr>
                <w:noProof/>
                <w:webHidden/>
              </w:rPr>
              <w:tab/>
            </w:r>
            <w:r>
              <w:rPr>
                <w:noProof/>
                <w:webHidden/>
              </w:rPr>
              <w:fldChar w:fldCharType="begin"/>
            </w:r>
            <w:r>
              <w:rPr>
                <w:noProof/>
                <w:webHidden/>
              </w:rPr>
              <w:instrText xml:space="preserve"> PAGEREF _Toc508379188 \h </w:instrText>
            </w:r>
            <w:r>
              <w:rPr>
                <w:noProof/>
                <w:webHidden/>
              </w:rPr>
            </w:r>
            <w:r>
              <w:rPr>
                <w:noProof/>
                <w:webHidden/>
              </w:rPr>
              <w:fldChar w:fldCharType="separate"/>
            </w:r>
            <w:r>
              <w:rPr>
                <w:noProof/>
                <w:webHidden/>
              </w:rPr>
              <w:t>14</w:t>
            </w:r>
            <w:r>
              <w:rPr>
                <w:noProof/>
                <w:webHidden/>
              </w:rPr>
              <w:fldChar w:fldCharType="end"/>
            </w:r>
          </w:hyperlink>
        </w:p>
        <w:p w14:paraId="537079E7" w14:textId="2EE64FCE" w:rsidR="00564F88" w:rsidRDefault="00564F88">
          <w:pPr>
            <w:pStyle w:val="TOC1"/>
            <w:tabs>
              <w:tab w:val="right" w:leader="dot" w:pos="9394"/>
            </w:tabs>
            <w:rPr>
              <w:rFonts w:asciiTheme="minorHAnsi" w:eastAsiaTheme="minorEastAsia" w:hAnsiTheme="minorHAnsi" w:cstheme="minorBidi"/>
              <w:b w:val="0"/>
              <w:noProof/>
            </w:rPr>
          </w:pPr>
          <w:hyperlink w:anchor="_Toc508379189" w:history="1">
            <w:r w:rsidRPr="002D6816">
              <w:rPr>
                <w:rStyle w:val="Hyperlink"/>
                <w:noProof/>
                <w:lang w:bidi="en-US"/>
              </w:rPr>
              <w:t>Search</w:t>
            </w:r>
            <w:r>
              <w:rPr>
                <w:noProof/>
                <w:webHidden/>
              </w:rPr>
              <w:tab/>
            </w:r>
            <w:r>
              <w:rPr>
                <w:noProof/>
                <w:webHidden/>
              </w:rPr>
              <w:fldChar w:fldCharType="begin"/>
            </w:r>
            <w:r>
              <w:rPr>
                <w:noProof/>
                <w:webHidden/>
              </w:rPr>
              <w:instrText xml:space="preserve"> PAGEREF _Toc508379189 \h </w:instrText>
            </w:r>
            <w:r>
              <w:rPr>
                <w:noProof/>
                <w:webHidden/>
              </w:rPr>
            </w:r>
            <w:r>
              <w:rPr>
                <w:noProof/>
                <w:webHidden/>
              </w:rPr>
              <w:fldChar w:fldCharType="separate"/>
            </w:r>
            <w:r>
              <w:rPr>
                <w:noProof/>
                <w:webHidden/>
              </w:rPr>
              <w:t>15</w:t>
            </w:r>
            <w:r>
              <w:rPr>
                <w:noProof/>
                <w:webHidden/>
              </w:rPr>
              <w:fldChar w:fldCharType="end"/>
            </w:r>
          </w:hyperlink>
        </w:p>
        <w:p w14:paraId="1D01730E" w14:textId="565BC040" w:rsidR="00564F88" w:rsidRDefault="00564F88">
          <w:pPr>
            <w:pStyle w:val="TOC2"/>
            <w:tabs>
              <w:tab w:val="right" w:leader="dot" w:pos="9394"/>
            </w:tabs>
            <w:rPr>
              <w:rFonts w:asciiTheme="minorHAnsi" w:eastAsiaTheme="minorEastAsia" w:hAnsiTheme="minorHAnsi" w:cstheme="minorBidi"/>
              <w:b w:val="0"/>
              <w:noProof/>
            </w:rPr>
          </w:pPr>
          <w:hyperlink w:anchor="_Toc508379190" w:history="1">
            <w:r w:rsidRPr="002D6816">
              <w:rPr>
                <w:rStyle w:val="Hyperlink"/>
                <w:noProof/>
                <w:lang w:bidi="en-US"/>
              </w:rPr>
              <w:t>Overview</w:t>
            </w:r>
            <w:r>
              <w:rPr>
                <w:noProof/>
                <w:webHidden/>
              </w:rPr>
              <w:tab/>
            </w:r>
            <w:r>
              <w:rPr>
                <w:noProof/>
                <w:webHidden/>
              </w:rPr>
              <w:fldChar w:fldCharType="begin"/>
            </w:r>
            <w:r>
              <w:rPr>
                <w:noProof/>
                <w:webHidden/>
              </w:rPr>
              <w:instrText xml:space="preserve"> PAGEREF _Toc508379190 \h </w:instrText>
            </w:r>
            <w:r>
              <w:rPr>
                <w:noProof/>
                <w:webHidden/>
              </w:rPr>
            </w:r>
            <w:r>
              <w:rPr>
                <w:noProof/>
                <w:webHidden/>
              </w:rPr>
              <w:fldChar w:fldCharType="separate"/>
            </w:r>
            <w:r>
              <w:rPr>
                <w:noProof/>
                <w:webHidden/>
              </w:rPr>
              <w:t>15</w:t>
            </w:r>
            <w:r>
              <w:rPr>
                <w:noProof/>
                <w:webHidden/>
              </w:rPr>
              <w:fldChar w:fldCharType="end"/>
            </w:r>
          </w:hyperlink>
        </w:p>
        <w:p w14:paraId="5BA79549" w14:textId="0C9FC55D" w:rsidR="00564F88" w:rsidRDefault="00564F88">
          <w:pPr>
            <w:pStyle w:val="TOC2"/>
            <w:tabs>
              <w:tab w:val="right" w:leader="dot" w:pos="9394"/>
            </w:tabs>
            <w:rPr>
              <w:rFonts w:asciiTheme="minorHAnsi" w:eastAsiaTheme="minorEastAsia" w:hAnsiTheme="minorHAnsi" w:cstheme="minorBidi"/>
              <w:b w:val="0"/>
              <w:noProof/>
            </w:rPr>
          </w:pPr>
          <w:hyperlink w:anchor="_Toc508379191" w:history="1">
            <w:r w:rsidRPr="002D6816">
              <w:rPr>
                <w:rStyle w:val="Hyperlink"/>
                <w:noProof/>
                <w:lang w:bidi="en-US"/>
              </w:rPr>
              <w:t>Search from Employee Self Service</w:t>
            </w:r>
            <w:r>
              <w:rPr>
                <w:noProof/>
                <w:webHidden/>
              </w:rPr>
              <w:tab/>
            </w:r>
            <w:r>
              <w:rPr>
                <w:noProof/>
                <w:webHidden/>
              </w:rPr>
              <w:fldChar w:fldCharType="begin"/>
            </w:r>
            <w:r>
              <w:rPr>
                <w:noProof/>
                <w:webHidden/>
              </w:rPr>
              <w:instrText xml:space="preserve"> PAGEREF _Toc508379191 \h </w:instrText>
            </w:r>
            <w:r>
              <w:rPr>
                <w:noProof/>
                <w:webHidden/>
              </w:rPr>
            </w:r>
            <w:r>
              <w:rPr>
                <w:noProof/>
                <w:webHidden/>
              </w:rPr>
              <w:fldChar w:fldCharType="separate"/>
            </w:r>
            <w:r>
              <w:rPr>
                <w:noProof/>
                <w:webHidden/>
              </w:rPr>
              <w:t>15</w:t>
            </w:r>
            <w:r>
              <w:rPr>
                <w:noProof/>
                <w:webHidden/>
              </w:rPr>
              <w:fldChar w:fldCharType="end"/>
            </w:r>
          </w:hyperlink>
        </w:p>
        <w:p w14:paraId="4716EA02" w14:textId="58911C40" w:rsidR="00564F88" w:rsidRDefault="00564F88">
          <w:pPr>
            <w:pStyle w:val="TOC2"/>
            <w:tabs>
              <w:tab w:val="right" w:leader="dot" w:pos="9394"/>
            </w:tabs>
            <w:rPr>
              <w:rFonts w:asciiTheme="minorHAnsi" w:eastAsiaTheme="minorEastAsia" w:hAnsiTheme="minorHAnsi" w:cstheme="minorBidi"/>
              <w:b w:val="0"/>
              <w:noProof/>
            </w:rPr>
          </w:pPr>
          <w:hyperlink w:anchor="_Toc508379192" w:history="1">
            <w:r w:rsidRPr="002D6816">
              <w:rPr>
                <w:rStyle w:val="Hyperlink"/>
                <w:noProof/>
                <w:lang w:bidi="en-US"/>
              </w:rPr>
              <w:t>Search from Workcenters</w:t>
            </w:r>
            <w:r>
              <w:rPr>
                <w:noProof/>
                <w:webHidden/>
              </w:rPr>
              <w:tab/>
            </w:r>
            <w:r>
              <w:rPr>
                <w:noProof/>
                <w:webHidden/>
              </w:rPr>
              <w:fldChar w:fldCharType="begin"/>
            </w:r>
            <w:r>
              <w:rPr>
                <w:noProof/>
                <w:webHidden/>
              </w:rPr>
              <w:instrText xml:space="preserve"> PAGEREF _Toc508379192 \h </w:instrText>
            </w:r>
            <w:r>
              <w:rPr>
                <w:noProof/>
                <w:webHidden/>
              </w:rPr>
            </w:r>
            <w:r>
              <w:rPr>
                <w:noProof/>
                <w:webHidden/>
              </w:rPr>
              <w:fldChar w:fldCharType="separate"/>
            </w:r>
            <w:r>
              <w:rPr>
                <w:noProof/>
                <w:webHidden/>
              </w:rPr>
              <w:t>16</w:t>
            </w:r>
            <w:r>
              <w:rPr>
                <w:noProof/>
                <w:webHidden/>
              </w:rPr>
              <w:fldChar w:fldCharType="end"/>
            </w:r>
          </w:hyperlink>
        </w:p>
        <w:p w14:paraId="551C3C6C" w14:textId="3C0041A3" w:rsidR="00564F88" w:rsidRDefault="00564F88">
          <w:pPr>
            <w:pStyle w:val="TOC2"/>
            <w:tabs>
              <w:tab w:val="right" w:leader="dot" w:pos="9394"/>
            </w:tabs>
            <w:rPr>
              <w:rFonts w:asciiTheme="minorHAnsi" w:eastAsiaTheme="minorEastAsia" w:hAnsiTheme="minorHAnsi" w:cstheme="minorBidi"/>
              <w:b w:val="0"/>
              <w:noProof/>
            </w:rPr>
          </w:pPr>
          <w:hyperlink w:anchor="_Toc508379193" w:history="1">
            <w:r w:rsidRPr="002D6816">
              <w:rPr>
                <w:rStyle w:val="Hyperlink"/>
                <w:noProof/>
                <w:lang w:bidi="en-US"/>
              </w:rPr>
              <w:t>Search from Breadcrumbs Search Bar</w:t>
            </w:r>
            <w:r>
              <w:rPr>
                <w:noProof/>
                <w:webHidden/>
              </w:rPr>
              <w:tab/>
            </w:r>
            <w:r>
              <w:rPr>
                <w:noProof/>
                <w:webHidden/>
              </w:rPr>
              <w:fldChar w:fldCharType="begin"/>
            </w:r>
            <w:r>
              <w:rPr>
                <w:noProof/>
                <w:webHidden/>
              </w:rPr>
              <w:instrText xml:space="preserve"> PAGEREF _Toc508379193 \h </w:instrText>
            </w:r>
            <w:r>
              <w:rPr>
                <w:noProof/>
                <w:webHidden/>
              </w:rPr>
            </w:r>
            <w:r>
              <w:rPr>
                <w:noProof/>
                <w:webHidden/>
              </w:rPr>
              <w:fldChar w:fldCharType="separate"/>
            </w:r>
            <w:r>
              <w:rPr>
                <w:noProof/>
                <w:webHidden/>
              </w:rPr>
              <w:t>18</w:t>
            </w:r>
            <w:r>
              <w:rPr>
                <w:noProof/>
                <w:webHidden/>
              </w:rPr>
              <w:fldChar w:fldCharType="end"/>
            </w:r>
          </w:hyperlink>
        </w:p>
        <w:p w14:paraId="3746D214" w14:textId="60F96163" w:rsidR="00564F88" w:rsidRDefault="00564F88">
          <w:pPr>
            <w:pStyle w:val="TOC2"/>
            <w:tabs>
              <w:tab w:val="right" w:leader="dot" w:pos="9394"/>
            </w:tabs>
            <w:rPr>
              <w:rFonts w:asciiTheme="minorHAnsi" w:eastAsiaTheme="minorEastAsia" w:hAnsiTheme="minorHAnsi" w:cstheme="minorBidi"/>
              <w:b w:val="0"/>
              <w:noProof/>
            </w:rPr>
          </w:pPr>
          <w:hyperlink w:anchor="_Toc508379194" w:history="1">
            <w:r w:rsidRPr="002D6816">
              <w:rPr>
                <w:rStyle w:val="Hyperlink"/>
                <w:noProof/>
                <w:lang w:bidi="en-US"/>
              </w:rPr>
              <w:t>Filtering Search Results</w:t>
            </w:r>
            <w:r>
              <w:rPr>
                <w:noProof/>
                <w:webHidden/>
              </w:rPr>
              <w:tab/>
            </w:r>
            <w:r>
              <w:rPr>
                <w:noProof/>
                <w:webHidden/>
              </w:rPr>
              <w:fldChar w:fldCharType="begin"/>
            </w:r>
            <w:r>
              <w:rPr>
                <w:noProof/>
                <w:webHidden/>
              </w:rPr>
              <w:instrText xml:space="preserve"> PAGEREF _Toc508379194 \h </w:instrText>
            </w:r>
            <w:r>
              <w:rPr>
                <w:noProof/>
                <w:webHidden/>
              </w:rPr>
            </w:r>
            <w:r>
              <w:rPr>
                <w:noProof/>
                <w:webHidden/>
              </w:rPr>
              <w:fldChar w:fldCharType="separate"/>
            </w:r>
            <w:r>
              <w:rPr>
                <w:noProof/>
                <w:webHidden/>
              </w:rPr>
              <w:t>18</w:t>
            </w:r>
            <w:r>
              <w:rPr>
                <w:noProof/>
                <w:webHidden/>
              </w:rPr>
              <w:fldChar w:fldCharType="end"/>
            </w:r>
          </w:hyperlink>
        </w:p>
        <w:p w14:paraId="32F610C0" w14:textId="6EF65047" w:rsidR="00564F88" w:rsidRDefault="00564F88">
          <w:pPr>
            <w:pStyle w:val="TOC1"/>
            <w:tabs>
              <w:tab w:val="right" w:leader="dot" w:pos="9394"/>
            </w:tabs>
            <w:rPr>
              <w:rFonts w:asciiTheme="minorHAnsi" w:eastAsiaTheme="minorEastAsia" w:hAnsiTheme="minorHAnsi" w:cstheme="minorBidi"/>
              <w:b w:val="0"/>
              <w:noProof/>
            </w:rPr>
          </w:pPr>
          <w:hyperlink w:anchor="_Toc508379195" w:history="1">
            <w:r w:rsidRPr="002D6816">
              <w:rPr>
                <w:rStyle w:val="Hyperlink"/>
                <w:noProof/>
                <w:lang w:bidi="en-US"/>
              </w:rPr>
              <w:t>Run Controls</w:t>
            </w:r>
            <w:r>
              <w:rPr>
                <w:noProof/>
                <w:webHidden/>
              </w:rPr>
              <w:tab/>
            </w:r>
            <w:r>
              <w:rPr>
                <w:noProof/>
                <w:webHidden/>
              </w:rPr>
              <w:fldChar w:fldCharType="begin"/>
            </w:r>
            <w:r>
              <w:rPr>
                <w:noProof/>
                <w:webHidden/>
              </w:rPr>
              <w:instrText xml:space="preserve"> PAGEREF _Toc508379195 \h </w:instrText>
            </w:r>
            <w:r>
              <w:rPr>
                <w:noProof/>
                <w:webHidden/>
              </w:rPr>
            </w:r>
            <w:r>
              <w:rPr>
                <w:noProof/>
                <w:webHidden/>
              </w:rPr>
              <w:fldChar w:fldCharType="separate"/>
            </w:r>
            <w:r>
              <w:rPr>
                <w:noProof/>
                <w:webHidden/>
              </w:rPr>
              <w:t>20</w:t>
            </w:r>
            <w:r>
              <w:rPr>
                <w:noProof/>
                <w:webHidden/>
              </w:rPr>
              <w:fldChar w:fldCharType="end"/>
            </w:r>
          </w:hyperlink>
        </w:p>
        <w:p w14:paraId="24ED542B" w14:textId="4EBB2A4C" w:rsidR="00564F88" w:rsidRDefault="00564F88">
          <w:pPr>
            <w:pStyle w:val="TOC2"/>
            <w:tabs>
              <w:tab w:val="right" w:leader="dot" w:pos="9394"/>
            </w:tabs>
            <w:rPr>
              <w:rFonts w:asciiTheme="minorHAnsi" w:eastAsiaTheme="minorEastAsia" w:hAnsiTheme="minorHAnsi" w:cstheme="minorBidi"/>
              <w:b w:val="0"/>
              <w:noProof/>
            </w:rPr>
          </w:pPr>
          <w:hyperlink w:anchor="_Toc508379196" w:history="1">
            <w:r w:rsidRPr="002D6816">
              <w:rPr>
                <w:rStyle w:val="Hyperlink"/>
                <w:noProof/>
                <w:lang w:bidi="en-US"/>
              </w:rPr>
              <w:t>Overview</w:t>
            </w:r>
            <w:r>
              <w:rPr>
                <w:noProof/>
                <w:webHidden/>
              </w:rPr>
              <w:tab/>
            </w:r>
            <w:r>
              <w:rPr>
                <w:noProof/>
                <w:webHidden/>
              </w:rPr>
              <w:fldChar w:fldCharType="begin"/>
            </w:r>
            <w:r>
              <w:rPr>
                <w:noProof/>
                <w:webHidden/>
              </w:rPr>
              <w:instrText xml:space="preserve"> PAGEREF _Toc508379196 \h </w:instrText>
            </w:r>
            <w:r>
              <w:rPr>
                <w:noProof/>
                <w:webHidden/>
              </w:rPr>
            </w:r>
            <w:r>
              <w:rPr>
                <w:noProof/>
                <w:webHidden/>
              </w:rPr>
              <w:fldChar w:fldCharType="separate"/>
            </w:r>
            <w:r>
              <w:rPr>
                <w:noProof/>
                <w:webHidden/>
              </w:rPr>
              <w:t>20</w:t>
            </w:r>
            <w:r>
              <w:rPr>
                <w:noProof/>
                <w:webHidden/>
              </w:rPr>
              <w:fldChar w:fldCharType="end"/>
            </w:r>
          </w:hyperlink>
        </w:p>
        <w:p w14:paraId="3FC2B4DC" w14:textId="33F4583E" w:rsidR="00564F88" w:rsidRDefault="00564F88">
          <w:pPr>
            <w:pStyle w:val="TOC1"/>
            <w:tabs>
              <w:tab w:val="right" w:leader="dot" w:pos="9394"/>
            </w:tabs>
            <w:rPr>
              <w:rFonts w:asciiTheme="minorHAnsi" w:eastAsiaTheme="minorEastAsia" w:hAnsiTheme="minorHAnsi" w:cstheme="minorBidi"/>
              <w:b w:val="0"/>
              <w:noProof/>
            </w:rPr>
          </w:pPr>
          <w:hyperlink w:anchor="_Toc508379197" w:history="1">
            <w:r w:rsidRPr="002D6816">
              <w:rPr>
                <w:rStyle w:val="Hyperlink"/>
                <w:noProof/>
                <w:lang w:bidi="en-US"/>
              </w:rPr>
              <w:t>Approvals</w:t>
            </w:r>
            <w:r>
              <w:rPr>
                <w:noProof/>
                <w:webHidden/>
              </w:rPr>
              <w:tab/>
            </w:r>
            <w:r>
              <w:rPr>
                <w:noProof/>
                <w:webHidden/>
              </w:rPr>
              <w:fldChar w:fldCharType="begin"/>
            </w:r>
            <w:r>
              <w:rPr>
                <w:noProof/>
                <w:webHidden/>
              </w:rPr>
              <w:instrText xml:space="preserve"> PAGEREF _Toc508379197 \h </w:instrText>
            </w:r>
            <w:r>
              <w:rPr>
                <w:noProof/>
                <w:webHidden/>
              </w:rPr>
            </w:r>
            <w:r>
              <w:rPr>
                <w:noProof/>
                <w:webHidden/>
              </w:rPr>
              <w:fldChar w:fldCharType="separate"/>
            </w:r>
            <w:r>
              <w:rPr>
                <w:noProof/>
                <w:webHidden/>
              </w:rPr>
              <w:t>20</w:t>
            </w:r>
            <w:r>
              <w:rPr>
                <w:noProof/>
                <w:webHidden/>
              </w:rPr>
              <w:fldChar w:fldCharType="end"/>
            </w:r>
          </w:hyperlink>
        </w:p>
        <w:p w14:paraId="2BA14174" w14:textId="591ABCCF" w:rsidR="00564F88" w:rsidRDefault="00564F88">
          <w:pPr>
            <w:pStyle w:val="TOC2"/>
            <w:tabs>
              <w:tab w:val="right" w:leader="dot" w:pos="9394"/>
            </w:tabs>
            <w:rPr>
              <w:rFonts w:asciiTheme="minorHAnsi" w:eastAsiaTheme="minorEastAsia" w:hAnsiTheme="minorHAnsi" w:cstheme="minorBidi"/>
              <w:b w:val="0"/>
              <w:noProof/>
            </w:rPr>
          </w:pPr>
          <w:hyperlink w:anchor="_Toc508379198" w:history="1">
            <w:r w:rsidRPr="002D6816">
              <w:rPr>
                <w:rStyle w:val="Hyperlink"/>
                <w:noProof/>
                <w:lang w:bidi="en-US"/>
              </w:rPr>
              <w:t>Navigation</w:t>
            </w:r>
            <w:r>
              <w:rPr>
                <w:noProof/>
                <w:webHidden/>
              </w:rPr>
              <w:tab/>
            </w:r>
            <w:r>
              <w:rPr>
                <w:noProof/>
                <w:webHidden/>
              </w:rPr>
              <w:fldChar w:fldCharType="begin"/>
            </w:r>
            <w:r>
              <w:rPr>
                <w:noProof/>
                <w:webHidden/>
              </w:rPr>
              <w:instrText xml:space="preserve"> PAGEREF _Toc508379198 \h </w:instrText>
            </w:r>
            <w:r>
              <w:rPr>
                <w:noProof/>
                <w:webHidden/>
              </w:rPr>
            </w:r>
            <w:r>
              <w:rPr>
                <w:noProof/>
                <w:webHidden/>
              </w:rPr>
              <w:fldChar w:fldCharType="separate"/>
            </w:r>
            <w:r>
              <w:rPr>
                <w:noProof/>
                <w:webHidden/>
              </w:rPr>
              <w:t>20</w:t>
            </w:r>
            <w:r>
              <w:rPr>
                <w:noProof/>
                <w:webHidden/>
              </w:rPr>
              <w:fldChar w:fldCharType="end"/>
            </w:r>
          </w:hyperlink>
        </w:p>
        <w:p w14:paraId="6458B756" w14:textId="7528403E" w:rsidR="00564F88" w:rsidRDefault="00564F88">
          <w:pPr>
            <w:pStyle w:val="TOC2"/>
            <w:tabs>
              <w:tab w:val="right" w:leader="dot" w:pos="9394"/>
            </w:tabs>
            <w:rPr>
              <w:rFonts w:asciiTheme="minorHAnsi" w:eastAsiaTheme="minorEastAsia" w:hAnsiTheme="minorHAnsi" w:cstheme="minorBidi"/>
              <w:b w:val="0"/>
              <w:noProof/>
            </w:rPr>
          </w:pPr>
          <w:hyperlink w:anchor="_Toc508379199" w:history="1">
            <w:r w:rsidRPr="002D6816">
              <w:rPr>
                <w:rStyle w:val="Hyperlink"/>
                <w:noProof/>
                <w:lang w:bidi="en-US"/>
              </w:rPr>
              <w:t>Approve the Requisition</w:t>
            </w:r>
            <w:r>
              <w:rPr>
                <w:noProof/>
                <w:webHidden/>
              </w:rPr>
              <w:tab/>
            </w:r>
            <w:r>
              <w:rPr>
                <w:noProof/>
                <w:webHidden/>
              </w:rPr>
              <w:fldChar w:fldCharType="begin"/>
            </w:r>
            <w:r>
              <w:rPr>
                <w:noProof/>
                <w:webHidden/>
              </w:rPr>
              <w:instrText xml:space="preserve"> PAGEREF _Toc508379199 \h </w:instrText>
            </w:r>
            <w:r>
              <w:rPr>
                <w:noProof/>
                <w:webHidden/>
              </w:rPr>
            </w:r>
            <w:r>
              <w:rPr>
                <w:noProof/>
                <w:webHidden/>
              </w:rPr>
              <w:fldChar w:fldCharType="separate"/>
            </w:r>
            <w:r>
              <w:rPr>
                <w:noProof/>
                <w:webHidden/>
              </w:rPr>
              <w:t>22</w:t>
            </w:r>
            <w:r>
              <w:rPr>
                <w:noProof/>
                <w:webHidden/>
              </w:rPr>
              <w:fldChar w:fldCharType="end"/>
            </w:r>
          </w:hyperlink>
        </w:p>
        <w:p w14:paraId="1243C927" w14:textId="28CE6F48" w:rsidR="00955A70" w:rsidRDefault="00955A70">
          <w:r>
            <w:rPr>
              <w:b/>
              <w:bCs/>
              <w:noProof/>
            </w:rPr>
            <w:fldChar w:fldCharType="end"/>
          </w:r>
        </w:p>
      </w:sdtContent>
    </w:sdt>
    <w:p w14:paraId="79E0D2E0" w14:textId="77777777" w:rsidR="00511651" w:rsidRDefault="00511651">
      <w:pPr>
        <w:rPr>
          <w:caps/>
          <w:color w:val="285B60" w:themeColor="accent2" w:themeShade="80"/>
          <w:spacing w:val="20"/>
          <w:sz w:val="28"/>
          <w:szCs w:val="28"/>
          <w:lang w:bidi="en-US"/>
        </w:rPr>
      </w:pPr>
      <w:r>
        <w:br w:type="page"/>
      </w:r>
    </w:p>
    <w:p w14:paraId="199AA2A4" w14:textId="0A7D0977" w:rsidR="006F3F2D" w:rsidRDefault="006F3F2D" w:rsidP="006F3F2D">
      <w:pPr>
        <w:pStyle w:val="Heading1"/>
      </w:pPr>
      <w:bookmarkStart w:id="1" w:name="_Toc508379172"/>
      <w:r>
        <w:lastRenderedPageBreak/>
        <w:t>Navigation</w:t>
      </w:r>
      <w:bookmarkEnd w:id="1"/>
    </w:p>
    <w:p w14:paraId="5C179EAD" w14:textId="77777777" w:rsidR="006F3F2D" w:rsidRDefault="006F3F2D" w:rsidP="006F3F2D">
      <w:pPr>
        <w:pStyle w:val="Heading2"/>
      </w:pPr>
      <w:bookmarkStart w:id="2" w:name="_Toc508379173"/>
      <w:r>
        <w:t>Overview</w:t>
      </w:r>
      <w:bookmarkEnd w:id="2"/>
    </w:p>
    <w:p w14:paraId="4132EA3D" w14:textId="13775ECD" w:rsidR="00955A70" w:rsidRPr="00511651" w:rsidRDefault="006F3F2D">
      <w:pPr>
        <w:rPr>
          <w:rFonts w:ascii="Arial" w:hAnsi="Arial" w:cs="Arial"/>
          <w:sz w:val="20"/>
          <w:szCs w:val="20"/>
        </w:rPr>
      </w:pPr>
      <w:r w:rsidRPr="00511651">
        <w:rPr>
          <w:rFonts w:ascii="Arial" w:hAnsi="Arial" w:cs="Arial"/>
          <w:sz w:val="20"/>
          <w:szCs w:val="20"/>
        </w:rPr>
        <w:t xml:space="preserve">The navigation in PeopleSoft 9.2 has seen a drastic improvement in comparison to the 8.9 menu navigation. </w:t>
      </w:r>
    </w:p>
    <w:p w14:paraId="17CFA19A" w14:textId="73099C0E" w:rsidR="006F3F2D" w:rsidRDefault="006F3F2D">
      <w:pPr>
        <w:rPr>
          <w:rFonts w:ascii="Arial" w:hAnsi="Arial" w:cs="Arial"/>
          <w:sz w:val="20"/>
          <w:szCs w:val="20"/>
        </w:rPr>
      </w:pPr>
      <w:r w:rsidRPr="00511651">
        <w:rPr>
          <w:rFonts w:ascii="Arial" w:hAnsi="Arial" w:cs="Arial"/>
          <w:sz w:val="20"/>
          <w:szCs w:val="20"/>
        </w:rPr>
        <w:t xml:space="preserve">In an effort to make PeopleSoft more mobile and user friendly, they have rolled out a menu option of tiles. Tiles mostly point to various </w:t>
      </w:r>
      <w:proofErr w:type="spellStart"/>
      <w:r w:rsidRPr="00511651">
        <w:rPr>
          <w:rFonts w:ascii="Arial" w:hAnsi="Arial" w:cs="Arial"/>
          <w:sz w:val="20"/>
          <w:szCs w:val="20"/>
        </w:rPr>
        <w:t>WorkCenters</w:t>
      </w:r>
      <w:proofErr w:type="spellEnd"/>
      <w:r w:rsidRPr="00511651">
        <w:rPr>
          <w:rFonts w:ascii="Arial" w:hAnsi="Arial" w:cs="Arial"/>
          <w:sz w:val="20"/>
          <w:szCs w:val="20"/>
        </w:rPr>
        <w:t>, but can also point to heavily used menu options, such as Approvals.</w:t>
      </w:r>
    </w:p>
    <w:p w14:paraId="2F1E9D73" w14:textId="35820555" w:rsidR="00FA4DC2" w:rsidRDefault="00DC563A" w:rsidP="00FA4DC2">
      <w:pPr>
        <w:pStyle w:val="Heading2"/>
      </w:pPr>
      <w:bookmarkStart w:id="3" w:name="_Toc508379174"/>
      <w:r>
        <w:t xml:space="preserve">Landing Page - </w:t>
      </w:r>
      <w:r w:rsidR="00FA4DC2">
        <w:t>Employee Self Service</w:t>
      </w:r>
      <w:bookmarkEnd w:id="3"/>
    </w:p>
    <w:p w14:paraId="3DC52F49" w14:textId="50B3E4B3" w:rsidR="006F3F2D" w:rsidRPr="00511651" w:rsidRDefault="006F3F2D">
      <w:pPr>
        <w:rPr>
          <w:rFonts w:ascii="Arial" w:hAnsi="Arial" w:cs="Arial"/>
          <w:sz w:val="20"/>
          <w:szCs w:val="20"/>
        </w:rPr>
      </w:pPr>
      <w:r w:rsidRPr="00511651">
        <w:rPr>
          <w:rFonts w:ascii="Arial" w:hAnsi="Arial" w:cs="Arial"/>
          <w:sz w:val="20"/>
          <w:szCs w:val="20"/>
        </w:rPr>
        <w:t>The tiles appear on a page called Employee Self Service. This is the default page you will see when logging into PeopleSoft.</w:t>
      </w:r>
    </w:p>
    <w:p w14:paraId="2059976C" w14:textId="0E475650" w:rsidR="006F3F2D" w:rsidRDefault="006F3F2D">
      <w:r>
        <w:rPr>
          <w:noProof/>
        </w:rPr>
        <w:drawing>
          <wp:inline distT="0" distB="0" distL="0" distR="0" wp14:anchorId="61C6E3AC" wp14:editId="05E085A0">
            <wp:extent cx="4895850" cy="172662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97334" cy="1727147"/>
                    </a:xfrm>
                    <a:prstGeom prst="rect">
                      <a:avLst/>
                    </a:prstGeom>
                  </pic:spPr>
                </pic:pic>
              </a:graphicData>
            </a:graphic>
          </wp:inline>
        </w:drawing>
      </w:r>
    </w:p>
    <w:p w14:paraId="2D8BDD69" w14:textId="77777777" w:rsidR="00D7035B" w:rsidRPr="00511651" w:rsidRDefault="006F3F2D">
      <w:pPr>
        <w:rPr>
          <w:rFonts w:ascii="Arial" w:hAnsi="Arial" w:cs="Arial"/>
          <w:sz w:val="20"/>
          <w:szCs w:val="20"/>
        </w:rPr>
      </w:pPr>
      <w:r w:rsidRPr="00511651">
        <w:rPr>
          <w:rFonts w:ascii="Arial" w:hAnsi="Arial" w:cs="Arial"/>
          <w:sz w:val="20"/>
          <w:szCs w:val="20"/>
        </w:rPr>
        <w:t xml:space="preserve">All campus users can use the Campus </w:t>
      </w:r>
      <w:proofErr w:type="spellStart"/>
      <w:r w:rsidRPr="00511651">
        <w:rPr>
          <w:rFonts w:ascii="Arial" w:hAnsi="Arial" w:cs="Arial"/>
          <w:sz w:val="20"/>
          <w:szCs w:val="20"/>
        </w:rPr>
        <w:t>Workcenter</w:t>
      </w:r>
      <w:proofErr w:type="spellEnd"/>
      <w:r w:rsidRPr="00511651">
        <w:rPr>
          <w:rFonts w:ascii="Arial" w:hAnsi="Arial" w:cs="Arial"/>
          <w:sz w:val="20"/>
          <w:szCs w:val="20"/>
        </w:rPr>
        <w:t xml:space="preserve"> to access everything that they regularly use in PeopleSoft. Departmental Approvers and Central Employees may also see a tile called Approvals. </w:t>
      </w:r>
    </w:p>
    <w:p w14:paraId="01E2C0C3" w14:textId="69B9DD1C" w:rsidR="006F3F2D" w:rsidRPr="00511651" w:rsidRDefault="006F3F2D">
      <w:pPr>
        <w:rPr>
          <w:rFonts w:ascii="Arial" w:hAnsi="Arial" w:cs="Arial"/>
          <w:sz w:val="20"/>
          <w:szCs w:val="20"/>
        </w:rPr>
      </w:pPr>
      <w:r w:rsidRPr="00511651">
        <w:rPr>
          <w:rFonts w:ascii="Arial" w:hAnsi="Arial" w:cs="Arial"/>
          <w:sz w:val="20"/>
          <w:szCs w:val="20"/>
        </w:rPr>
        <w:t>If you see additional tiles, it means that you have more of a centralized role. Use those tiles to access menu options that relate</w:t>
      </w:r>
      <w:r w:rsidR="00D7035B" w:rsidRPr="00511651">
        <w:rPr>
          <w:rFonts w:ascii="Arial" w:hAnsi="Arial" w:cs="Arial"/>
          <w:sz w:val="20"/>
          <w:szCs w:val="20"/>
        </w:rPr>
        <w:t xml:space="preserve"> to central tasks.</w:t>
      </w:r>
    </w:p>
    <w:p w14:paraId="3D6B99D9" w14:textId="6C287F62" w:rsidR="00D7035B" w:rsidRDefault="00D7035B">
      <w:r>
        <w:rPr>
          <w:noProof/>
        </w:rPr>
        <w:drawing>
          <wp:inline distT="0" distB="0" distL="0" distR="0" wp14:anchorId="68ABB475" wp14:editId="1E36CF09">
            <wp:extent cx="5943600" cy="22720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272030"/>
                    </a:xfrm>
                    <a:prstGeom prst="rect">
                      <a:avLst/>
                    </a:prstGeom>
                  </pic:spPr>
                </pic:pic>
              </a:graphicData>
            </a:graphic>
          </wp:inline>
        </w:drawing>
      </w:r>
    </w:p>
    <w:p w14:paraId="69F366CE" w14:textId="77777777" w:rsidR="00FA4DC2" w:rsidRDefault="00FA4DC2">
      <w:pPr>
        <w:rPr>
          <w:rFonts w:ascii="Arial" w:hAnsi="Arial" w:cs="Arial"/>
          <w:sz w:val="20"/>
          <w:szCs w:val="20"/>
        </w:rPr>
      </w:pPr>
    </w:p>
    <w:p w14:paraId="7528FC5A" w14:textId="58134C98" w:rsidR="00FA4DC2" w:rsidRDefault="00DC563A" w:rsidP="00FA4DC2">
      <w:pPr>
        <w:pStyle w:val="Heading2"/>
      </w:pPr>
      <w:bookmarkStart w:id="4" w:name="_Toc508379175"/>
      <w:r>
        <w:lastRenderedPageBreak/>
        <w:t xml:space="preserve">Navigating with </w:t>
      </w:r>
      <w:r w:rsidR="00FA4DC2">
        <w:t>Breadcrumbs</w:t>
      </w:r>
      <w:bookmarkEnd w:id="4"/>
    </w:p>
    <w:p w14:paraId="1A645E74" w14:textId="280BCAFF" w:rsidR="00D7035B" w:rsidRPr="00511651" w:rsidRDefault="00D7035B">
      <w:pPr>
        <w:rPr>
          <w:rFonts w:ascii="Arial" w:hAnsi="Arial" w:cs="Arial"/>
          <w:sz w:val="20"/>
          <w:szCs w:val="20"/>
        </w:rPr>
      </w:pPr>
      <w:r w:rsidRPr="00511651">
        <w:rPr>
          <w:rFonts w:ascii="Arial" w:hAnsi="Arial" w:cs="Arial"/>
          <w:sz w:val="20"/>
          <w:szCs w:val="20"/>
        </w:rPr>
        <w:t xml:space="preserve">Once inside a </w:t>
      </w:r>
      <w:proofErr w:type="spellStart"/>
      <w:r w:rsidRPr="00511651">
        <w:rPr>
          <w:rFonts w:ascii="Arial" w:hAnsi="Arial" w:cs="Arial"/>
          <w:sz w:val="20"/>
          <w:szCs w:val="20"/>
        </w:rPr>
        <w:t>workcenter</w:t>
      </w:r>
      <w:proofErr w:type="spellEnd"/>
      <w:r w:rsidRPr="00511651">
        <w:rPr>
          <w:rFonts w:ascii="Arial" w:hAnsi="Arial" w:cs="Arial"/>
          <w:sz w:val="20"/>
          <w:szCs w:val="20"/>
        </w:rPr>
        <w:t xml:space="preserve">, you will also notice that a top menu bar appears, showing breadcrumbs of where you’ve been. </w:t>
      </w:r>
    </w:p>
    <w:p w14:paraId="377BEBA4" w14:textId="0D5321A6" w:rsidR="00D7035B" w:rsidRDefault="00D7035B">
      <w:r>
        <w:rPr>
          <w:noProof/>
        </w:rPr>
        <w:drawing>
          <wp:inline distT="0" distB="0" distL="0" distR="0" wp14:anchorId="493E8D8F" wp14:editId="7FC98E43">
            <wp:extent cx="4962525" cy="266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62525" cy="266700"/>
                    </a:xfrm>
                    <a:prstGeom prst="rect">
                      <a:avLst/>
                    </a:prstGeom>
                  </pic:spPr>
                </pic:pic>
              </a:graphicData>
            </a:graphic>
          </wp:inline>
        </w:drawing>
      </w:r>
    </w:p>
    <w:p w14:paraId="7263A3C3" w14:textId="1E4D1554" w:rsidR="00D7035B" w:rsidRPr="00511651" w:rsidRDefault="00D7035B">
      <w:pPr>
        <w:rPr>
          <w:rFonts w:ascii="Arial" w:hAnsi="Arial" w:cs="Arial"/>
          <w:sz w:val="20"/>
          <w:szCs w:val="20"/>
        </w:rPr>
      </w:pPr>
      <w:r w:rsidRPr="00511651">
        <w:rPr>
          <w:rFonts w:ascii="Arial" w:hAnsi="Arial" w:cs="Arial"/>
          <w:sz w:val="20"/>
          <w:szCs w:val="20"/>
        </w:rPr>
        <w:t xml:space="preserve">This is an interactive bar that shows menu options in the same order as they appeared in 8.9. </w:t>
      </w:r>
    </w:p>
    <w:p w14:paraId="0E380512" w14:textId="358353D7" w:rsidR="00D7035B" w:rsidRDefault="00D7035B">
      <w:r>
        <w:rPr>
          <w:noProof/>
        </w:rPr>
        <w:drawing>
          <wp:inline distT="0" distB="0" distL="0" distR="0" wp14:anchorId="0A341E20" wp14:editId="48DFADCC">
            <wp:extent cx="5000625" cy="42291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00625" cy="4229100"/>
                    </a:xfrm>
                    <a:prstGeom prst="rect">
                      <a:avLst/>
                    </a:prstGeom>
                  </pic:spPr>
                </pic:pic>
              </a:graphicData>
            </a:graphic>
          </wp:inline>
        </w:drawing>
      </w:r>
    </w:p>
    <w:p w14:paraId="632B6E40" w14:textId="776E3E54" w:rsidR="00FA4DC2" w:rsidRDefault="00DC563A" w:rsidP="00FA4DC2">
      <w:pPr>
        <w:pStyle w:val="Heading2"/>
      </w:pPr>
      <w:bookmarkStart w:id="5" w:name="_Toc508379176"/>
      <w:r>
        <w:t xml:space="preserve">Navigating with </w:t>
      </w:r>
      <w:r w:rsidR="00FA4DC2">
        <w:t>Navigator</w:t>
      </w:r>
      <w:bookmarkEnd w:id="5"/>
    </w:p>
    <w:p w14:paraId="006D3FBE" w14:textId="67E68C1F" w:rsidR="00D7035B" w:rsidRPr="00511651" w:rsidRDefault="00D7035B">
      <w:pPr>
        <w:rPr>
          <w:rFonts w:ascii="Arial" w:hAnsi="Arial" w:cs="Arial"/>
          <w:sz w:val="20"/>
          <w:szCs w:val="20"/>
        </w:rPr>
      </w:pPr>
      <w:r w:rsidRPr="00511651">
        <w:rPr>
          <w:rFonts w:ascii="Arial" w:hAnsi="Arial" w:cs="Arial"/>
          <w:sz w:val="20"/>
          <w:szCs w:val="20"/>
        </w:rPr>
        <w:t xml:space="preserve">If you do not see the breadcrumbs at the top of the page (sometimes they are unavailable), you can access the menu options by clicking on the compass symbol called </w:t>
      </w:r>
      <w:proofErr w:type="spellStart"/>
      <w:r w:rsidRPr="00511651">
        <w:rPr>
          <w:rFonts w:ascii="Arial" w:hAnsi="Arial" w:cs="Arial"/>
          <w:sz w:val="20"/>
          <w:szCs w:val="20"/>
        </w:rPr>
        <w:t>NavBar</w:t>
      </w:r>
      <w:proofErr w:type="spellEnd"/>
      <w:r w:rsidRPr="00511651">
        <w:rPr>
          <w:rFonts w:ascii="Arial" w:hAnsi="Arial" w:cs="Arial"/>
          <w:sz w:val="20"/>
          <w:szCs w:val="20"/>
        </w:rPr>
        <w:t xml:space="preserve"> in top right hand corner of every page. This will bring up a side menu bar.</w:t>
      </w:r>
    </w:p>
    <w:p w14:paraId="129A60E0" w14:textId="0BDC1FDF" w:rsidR="00D7035B" w:rsidRPr="00511651" w:rsidRDefault="00D7035B">
      <w:pPr>
        <w:rPr>
          <w:rFonts w:ascii="Arial" w:hAnsi="Arial" w:cs="Arial"/>
          <w:sz w:val="20"/>
          <w:szCs w:val="20"/>
        </w:rPr>
      </w:pPr>
      <w:r w:rsidRPr="00511651">
        <w:rPr>
          <w:rFonts w:ascii="Arial" w:hAnsi="Arial" w:cs="Arial"/>
          <w:sz w:val="20"/>
          <w:szCs w:val="20"/>
        </w:rPr>
        <w:t>From there, click on the Navigator Menu option. This will bring up the main menu options in the same order that they appear in 8.9.</w:t>
      </w:r>
    </w:p>
    <w:p w14:paraId="1AA6FC4D" w14:textId="30501BF4" w:rsidR="00D7035B" w:rsidRDefault="00D7035B">
      <w:r>
        <w:rPr>
          <w:noProof/>
        </w:rPr>
        <w:lastRenderedPageBreak/>
        <w:drawing>
          <wp:inline distT="0" distB="0" distL="0" distR="0" wp14:anchorId="0C4D2AA6" wp14:editId="11FA260F">
            <wp:extent cx="2874820" cy="437197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74820" cy="4371975"/>
                    </a:xfrm>
                    <a:prstGeom prst="rect">
                      <a:avLst/>
                    </a:prstGeom>
                  </pic:spPr>
                </pic:pic>
              </a:graphicData>
            </a:graphic>
          </wp:inline>
        </w:drawing>
      </w:r>
    </w:p>
    <w:p w14:paraId="47831C29" w14:textId="5F73F9F8" w:rsidR="00511651" w:rsidRPr="00511651" w:rsidRDefault="00D7035B">
      <w:pPr>
        <w:rPr>
          <w:rFonts w:ascii="Arial" w:hAnsi="Arial" w:cs="Arial"/>
          <w:sz w:val="20"/>
          <w:szCs w:val="20"/>
        </w:rPr>
      </w:pPr>
      <w:r w:rsidRPr="00511651">
        <w:rPr>
          <w:rFonts w:ascii="Arial" w:hAnsi="Arial" w:cs="Arial"/>
          <w:sz w:val="20"/>
          <w:szCs w:val="20"/>
        </w:rPr>
        <w:t>As a general tip, if you drill down to a specific menu option, the next time you go into Navigator it will “remember” the last menu option you drilled down to. So you may have to hit the back bar at the top of the navigator menu tree to see the main menu options again.</w:t>
      </w:r>
    </w:p>
    <w:p w14:paraId="7F4987C4" w14:textId="77777777" w:rsidR="00511651" w:rsidRDefault="00511651">
      <w:r>
        <w:br w:type="page"/>
      </w:r>
    </w:p>
    <w:p w14:paraId="199C8C5E" w14:textId="340434AA" w:rsidR="004F03C6" w:rsidRDefault="004F03C6" w:rsidP="00955A70">
      <w:pPr>
        <w:pStyle w:val="Heading1"/>
      </w:pPr>
      <w:bookmarkStart w:id="6" w:name="_Toc508379177"/>
      <w:r>
        <w:lastRenderedPageBreak/>
        <w:t>Favorites</w:t>
      </w:r>
      <w:bookmarkEnd w:id="6"/>
    </w:p>
    <w:p w14:paraId="20653607" w14:textId="5F0AFF71" w:rsidR="004F03C6" w:rsidRDefault="004F03C6" w:rsidP="004F03C6">
      <w:pPr>
        <w:pStyle w:val="Heading2"/>
      </w:pPr>
      <w:bookmarkStart w:id="7" w:name="_Toc508379178"/>
      <w:r>
        <w:t>Navigati</w:t>
      </w:r>
      <w:r w:rsidR="00564F88">
        <w:t>on</w:t>
      </w:r>
      <w:bookmarkEnd w:id="7"/>
    </w:p>
    <w:p w14:paraId="6CFC5CD5" w14:textId="1BC383D3" w:rsidR="004F03C6" w:rsidRDefault="004F03C6" w:rsidP="004F03C6">
      <w:pPr>
        <w:rPr>
          <w:lang w:bidi="en-US"/>
        </w:rPr>
      </w:pPr>
      <w:r>
        <w:rPr>
          <w:lang w:bidi="en-US"/>
        </w:rPr>
        <w:t>You can get to your favorites by one of two ways. The first is by using the top breadcrumb bar. The favorites will be right next to the main breadcrumbs, in the top left hand corner:</w:t>
      </w:r>
    </w:p>
    <w:p w14:paraId="29041643" w14:textId="36A5006F" w:rsidR="004F03C6" w:rsidRDefault="004F03C6" w:rsidP="004F03C6">
      <w:pPr>
        <w:rPr>
          <w:lang w:bidi="en-US"/>
        </w:rPr>
      </w:pPr>
      <w:r>
        <w:rPr>
          <w:noProof/>
        </w:rPr>
        <w:drawing>
          <wp:inline distT="0" distB="0" distL="0" distR="0" wp14:anchorId="3176652C" wp14:editId="1FBAD689">
            <wp:extent cx="4381500" cy="1624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8948" cy="1630661"/>
                    </a:xfrm>
                    <a:prstGeom prst="rect">
                      <a:avLst/>
                    </a:prstGeom>
                  </pic:spPr>
                </pic:pic>
              </a:graphicData>
            </a:graphic>
          </wp:inline>
        </w:drawing>
      </w:r>
    </w:p>
    <w:p w14:paraId="730E6070" w14:textId="2202F89E" w:rsidR="004F03C6" w:rsidRDefault="004F03C6" w:rsidP="004F03C6">
      <w:pPr>
        <w:rPr>
          <w:lang w:bidi="en-US"/>
        </w:rPr>
      </w:pPr>
      <w:r>
        <w:rPr>
          <w:lang w:bidi="en-US"/>
        </w:rPr>
        <w:t xml:space="preserve">NOTE: You can only see this breadcrumb bar when in a </w:t>
      </w:r>
      <w:proofErr w:type="spellStart"/>
      <w:r>
        <w:rPr>
          <w:lang w:bidi="en-US"/>
        </w:rPr>
        <w:t>workcenter</w:t>
      </w:r>
      <w:proofErr w:type="spellEnd"/>
      <w:r>
        <w:rPr>
          <w:lang w:bidi="en-US"/>
        </w:rPr>
        <w:t xml:space="preserve"> or on some other </w:t>
      </w:r>
      <w:r w:rsidR="007D129E">
        <w:rPr>
          <w:lang w:bidi="en-US"/>
        </w:rPr>
        <w:t>page. You cannot access the breadcrumb bar from the home page (the Employee Self Service page).</w:t>
      </w:r>
    </w:p>
    <w:p w14:paraId="67088BE7" w14:textId="536FF1C1" w:rsidR="007D129E" w:rsidRDefault="007D129E" w:rsidP="004F03C6">
      <w:pPr>
        <w:rPr>
          <w:lang w:bidi="en-US"/>
        </w:rPr>
      </w:pPr>
      <w:r>
        <w:rPr>
          <w:lang w:bidi="en-US"/>
        </w:rPr>
        <w:t xml:space="preserve">The second way to access your favorites is by clicking on the </w:t>
      </w:r>
      <w:proofErr w:type="spellStart"/>
      <w:r>
        <w:rPr>
          <w:lang w:bidi="en-US"/>
        </w:rPr>
        <w:t>NavBar</w:t>
      </w:r>
      <w:proofErr w:type="spellEnd"/>
      <w:r>
        <w:rPr>
          <w:lang w:bidi="en-US"/>
        </w:rPr>
        <w:t xml:space="preserve"> icon in the top right hand corner of any page, which looks like a compass.</w:t>
      </w:r>
    </w:p>
    <w:p w14:paraId="089A482B" w14:textId="15DB8CEC" w:rsidR="007D129E" w:rsidRDefault="007D129E" w:rsidP="004F03C6">
      <w:pPr>
        <w:rPr>
          <w:lang w:bidi="en-US"/>
        </w:rPr>
      </w:pPr>
      <w:r>
        <w:rPr>
          <w:lang w:bidi="en-US"/>
        </w:rPr>
        <w:t>This will bring up a right hand side menu, and Favorites will be the second tile on this menu.</w:t>
      </w:r>
    </w:p>
    <w:p w14:paraId="22BA0377" w14:textId="0AE687F0" w:rsidR="007D129E" w:rsidRDefault="007D129E" w:rsidP="004F03C6">
      <w:pPr>
        <w:rPr>
          <w:lang w:bidi="en-US"/>
        </w:rPr>
      </w:pPr>
      <w:r>
        <w:rPr>
          <w:noProof/>
        </w:rPr>
        <w:drawing>
          <wp:inline distT="0" distB="0" distL="0" distR="0" wp14:anchorId="48F9AE05" wp14:editId="123615DB">
            <wp:extent cx="944880" cy="3676170"/>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2311" cy="3782893"/>
                    </a:xfrm>
                    <a:prstGeom prst="rect">
                      <a:avLst/>
                    </a:prstGeom>
                  </pic:spPr>
                </pic:pic>
              </a:graphicData>
            </a:graphic>
          </wp:inline>
        </w:drawing>
      </w:r>
    </w:p>
    <w:p w14:paraId="299DB55E" w14:textId="29AF99CD" w:rsidR="004F03C6" w:rsidRDefault="004F03C6" w:rsidP="004F03C6">
      <w:pPr>
        <w:pStyle w:val="Heading2"/>
      </w:pPr>
      <w:bookmarkStart w:id="8" w:name="_Toc508379179"/>
      <w:r>
        <w:lastRenderedPageBreak/>
        <w:t xml:space="preserve">Add </w:t>
      </w:r>
      <w:r w:rsidR="007D129E">
        <w:t>Favorites</w:t>
      </w:r>
      <w:bookmarkEnd w:id="8"/>
    </w:p>
    <w:p w14:paraId="75B74223" w14:textId="77777777" w:rsidR="007D129E" w:rsidRDefault="007D129E" w:rsidP="007D129E">
      <w:pPr>
        <w:rPr>
          <w:lang w:bidi="en-US"/>
        </w:rPr>
      </w:pPr>
      <w:r>
        <w:rPr>
          <w:lang w:bidi="en-US"/>
        </w:rPr>
        <w:t>To add to your Favorites, go to the page that you would like to add. Once there, look at the top bar on the right hand side. Select the dropdown arrow next to “Add To” and select Favorites.</w:t>
      </w:r>
    </w:p>
    <w:p w14:paraId="76E48A48" w14:textId="2ADB31DD" w:rsidR="007D129E" w:rsidRDefault="007D129E" w:rsidP="007D129E">
      <w:pPr>
        <w:rPr>
          <w:lang w:bidi="en-US"/>
        </w:rPr>
      </w:pPr>
      <w:r>
        <w:rPr>
          <w:noProof/>
        </w:rPr>
        <w:drawing>
          <wp:inline distT="0" distB="0" distL="0" distR="0" wp14:anchorId="463AD972" wp14:editId="79C8E3E1">
            <wp:extent cx="1965960" cy="1505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72596" cy="1510925"/>
                    </a:xfrm>
                    <a:prstGeom prst="rect">
                      <a:avLst/>
                    </a:prstGeom>
                  </pic:spPr>
                </pic:pic>
              </a:graphicData>
            </a:graphic>
          </wp:inline>
        </w:drawing>
      </w:r>
      <w:r>
        <w:rPr>
          <w:lang w:bidi="en-US"/>
        </w:rPr>
        <w:t xml:space="preserve"> </w:t>
      </w:r>
    </w:p>
    <w:p w14:paraId="3614C054" w14:textId="2B7D3C9D" w:rsidR="007D129E" w:rsidRDefault="007D129E" w:rsidP="007D129E">
      <w:pPr>
        <w:rPr>
          <w:lang w:bidi="en-US"/>
        </w:rPr>
      </w:pPr>
      <w:r>
        <w:rPr>
          <w:lang w:bidi="en-US"/>
        </w:rPr>
        <w:t>Edit the Description if needed and click OK</w:t>
      </w:r>
    </w:p>
    <w:p w14:paraId="7E8B2CF2" w14:textId="26556CFF" w:rsidR="007D129E" w:rsidRDefault="007D129E" w:rsidP="007D129E">
      <w:pPr>
        <w:rPr>
          <w:lang w:bidi="en-US"/>
        </w:rPr>
      </w:pPr>
      <w:r>
        <w:rPr>
          <w:noProof/>
        </w:rPr>
        <w:drawing>
          <wp:inline distT="0" distB="0" distL="0" distR="0" wp14:anchorId="7F497730" wp14:editId="0417F66D">
            <wp:extent cx="3307080" cy="156363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5266" cy="1567502"/>
                    </a:xfrm>
                    <a:prstGeom prst="rect">
                      <a:avLst/>
                    </a:prstGeom>
                  </pic:spPr>
                </pic:pic>
              </a:graphicData>
            </a:graphic>
          </wp:inline>
        </w:drawing>
      </w:r>
    </w:p>
    <w:p w14:paraId="36432B5C" w14:textId="4B96FB34" w:rsidR="007D129E" w:rsidRDefault="007D129E" w:rsidP="007D129E">
      <w:pPr>
        <w:rPr>
          <w:lang w:bidi="en-US"/>
        </w:rPr>
      </w:pPr>
    </w:p>
    <w:p w14:paraId="7A2FD54D" w14:textId="296A2829" w:rsidR="007D129E" w:rsidRDefault="007D129E" w:rsidP="007D129E">
      <w:pPr>
        <w:rPr>
          <w:lang w:bidi="en-US"/>
        </w:rPr>
      </w:pPr>
      <w:r>
        <w:rPr>
          <w:lang w:bidi="en-US"/>
        </w:rPr>
        <w:t>You will now see this link in your favorites when you navigate to them.</w:t>
      </w:r>
    </w:p>
    <w:p w14:paraId="79E1E2CD" w14:textId="377DB7CD" w:rsidR="007D129E" w:rsidRDefault="007D129E" w:rsidP="007D129E">
      <w:pPr>
        <w:pStyle w:val="Heading2"/>
      </w:pPr>
      <w:bookmarkStart w:id="9" w:name="_Toc508379180"/>
      <w:r>
        <w:t>Delete</w:t>
      </w:r>
      <w:r>
        <w:t xml:space="preserve"> Favorites</w:t>
      </w:r>
      <w:bookmarkEnd w:id="9"/>
    </w:p>
    <w:p w14:paraId="2EADA08F" w14:textId="4A94C0A8" w:rsidR="00955A70" w:rsidRDefault="007D129E" w:rsidP="007D129E">
      <w:pPr>
        <w:rPr>
          <w:lang w:bidi="en-US"/>
        </w:rPr>
      </w:pPr>
      <w:r>
        <w:rPr>
          <w:lang w:bidi="en-US"/>
        </w:rPr>
        <w:t xml:space="preserve">To delete favorites, go to the Favorites tile from the </w:t>
      </w:r>
      <w:proofErr w:type="spellStart"/>
      <w:r>
        <w:rPr>
          <w:lang w:bidi="en-US"/>
        </w:rPr>
        <w:t>NavBar</w:t>
      </w:r>
      <w:proofErr w:type="spellEnd"/>
      <w:r>
        <w:rPr>
          <w:lang w:bidi="en-US"/>
        </w:rPr>
        <w:t>. After clicking on the tile, an additional side menu appears. Click on the top link that says Edit Favorites</w:t>
      </w:r>
    </w:p>
    <w:p w14:paraId="13831FDD" w14:textId="21669D3F" w:rsidR="007D129E" w:rsidRDefault="007D129E" w:rsidP="007D129E">
      <w:r>
        <w:rPr>
          <w:noProof/>
        </w:rPr>
        <w:drawing>
          <wp:inline distT="0" distB="0" distL="0" distR="0" wp14:anchorId="121279BF" wp14:editId="259006EE">
            <wp:extent cx="2770701" cy="21259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7887" cy="2131493"/>
                    </a:xfrm>
                    <a:prstGeom prst="rect">
                      <a:avLst/>
                    </a:prstGeom>
                  </pic:spPr>
                </pic:pic>
              </a:graphicData>
            </a:graphic>
          </wp:inline>
        </w:drawing>
      </w:r>
    </w:p>
    <w:p w14:paraId="78AB49FB" w14:textId="5133E7BC" w:rsidR="007D129E" w:rsidRDefault="007D129E" w:rsidP="007D129E">
      <w:r>
        <w:lastRenderedPageBreak/>
        <w:t>From there it will bring you to a page that lists out all your Favorites. Click on the box with a – sign next to the favorite you would like to delete.</w:t>
      </w:r>
    </w:p>
    <w:p w14:paraId="4F4DFE9F" w14:textId="73A85FDA" w:rsidR="007D129E" w:rsidRDefault="007D129E" w:rsidP="007D129E">
      <w:r>
        <w:rPr>
          <w:noProof/>
        </w:rPr>
        <w:drawing>
          <wp:inline distT="0" distB="0" distL="0" distR="0" wp14:anchorId="61BE405D" wp14:editId="52572161">
            <wp:extent cx="4678680" cy="1593238"/>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5558" cy="1595580"/>
                    </a:xfrm>
                    <a:prstGeom prst="rect">
                      <a:avLst/>
                    </a:prstGeom>
                  </pic:spPr>
                </pic:pic>
              </a:graphicData>
            </a:graphic>
          </wp:inline>
        </w:drawing>
      </w:r>
    </w:p>
    <w:p w14:paraId="1D721154" w14:textId="6BCD54C9" w:rsidR="007D129E" w:rsidRDefault="007D129E" w:rsidP="007D129E">
      <w:r>
        <w:t>Click OK to the delete confirmation message.</w:t>
      </w:r>
    </w:p>
    <w:p w14:paraId="332EF444" w14:textId="3F3A9716" w:rsidR="007D129E" w:rsidRDefault="007D129E" w:rsidP="007D129E">
      <w:r>
        <w:rPr>
          <w:noProof/>
        </w:rPr>
        <w:drawing>
          <wp:inline distT="0" distB="0" distL="0" distR="0" wp14:anchorId="1C665B3B" wp14:editId="3684D22A">
            <wp:extent cx="5971540" cy="1223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1223645"/>
                    </a:xfrm>
                    <a:prstGeom prst="rect">
                      <a:avLst/>
                    </a:prstGeom>
                  </pic:spPr>
                </pic:pic>
              </a:graphicData>
            </a:graphic>
          </wp:inline>
        </w:drawing>
      </w:r>
    </w:p>
    <w:p w14:paraId="2548EC25" w14:textId="4094811D" w:rsidR="007D129E" w:rsidRDefault="007D129E" w:rsidP="007D129E">
      <w:r>
        <w:t>You will no longer see that Favorite in your Favorites bar.</w:t>
      </w:r>
    </w:p>
    <w:p w14:paraId="1C2A0509" w14:textId="1F250186" w:rsidR="007D129E" w:rsidRDefault="007D129E" w:rsidP="007D129E">
      <w:pPr>
        <w:pStyle w:val="Heading1"/>
      </w:pPr>
      <w:bookmarkStart w:id="10" w:name="_Toc508379181"/>
      <w:r>
        <w:t>Workcenters</w:t>
      </w:r>
      <w:bookmarkEnd w:id="10"/>
    </w:p>
    <w:p w14:paraId="540F1A7F" w14:textId="31362F00" w:rsidR="00EE0CBE" w:rsidRDefault="00EE0CBE" w:rsidP="00EE0CBE">
      <w:pPr>
        <w:pStyle w:val="Heading2"/>
      </w:pPr>
      <w:bookmarkStart w:id="11" w:name="_Toc508379182"/>
      <w:r>
        <w:t>Overview</w:t>
      </w:r>
      <w:bookmarkEnd w:id="11"/>
    </w:p>
    <w:p w14:paraId="5950FA74" w14:textId="2C99A56B" w:rsidR="002C5CAF" w:rsidRDefault="00EB1E7E" w:rsidP="00955A70">
      <w:pPr>
        <w:rPr>
          <w:rFonts w:ascii="Arial" w:hAnsi="Arial" w:cs="Arial"/>
          <w:sz w:val="20"/>
          <w:szCs w:val="20"/>
        </w:rPr>
      </w:pPr>
      <w:proofErr w:type="spellStart"/>
      <w:r w:rsidRPr="00511651">
        <w:rPr>
          <w:rFonts w:ascii="Arial" w:hAnsi="Arial" w:cs="Arial"/>
          <w:sz w:val="20"/>
          <w:szCs w:val="20"/>
        </w:rPr>
        <w:t>Workcenters</w:t>
      </w:r>
      <w:proofErr w:type="spellEnd"/>
      <w:r w:rsidRPr="00511651">
        <w:rPr>
          <w:rFonts w:ascii="Arial" w:hAnsi="Arial" w:cs="Arial"/>
          <w:sz w:val="20"/>
          <w:szCs w:val="20"/>
        </w:rPr>
        <w:t xml:space="preserve"> are designed to replace the old navigation seen in PeopleSoft 8.9 and before, to group together menu options regularly used based on your role in PeopleSoft. They reduce navigation time and let you accomplish your daily tasks in an efficient manner.</w:t>
      </w:r>
    </w:p>
    <w:p w14:paraId="7B2864C0" w14:textId="57AE1A7A" w:rsidR="00DC5068" w:rsidRPr="00511651" w:rsidRDefault="00DC5068" w:rsidP="00DC5068">
      <w:pPr>
        <w:pStyle w:val="Heading2"/>
        <w:rPr>
          <w:rFonts w:ascii="Arial" w:hAnsi="Arial" w:cs="Arial"/>
          <w:sz w:val="20"/>
          <w:szCs w:val="20"/>
        </w:rPr>
      </w:pPr>
      <w:bookmarkStart w:id="12" w:name="_Toc508379183"/>
      <w:r w:rsidRPr="00DC5068">
        <w:t>Navigation</w:t>
      </w:r>
      <w:bookmarkEnd w:id="12"/>
    </w:p>
    <w:p w14:paraId="2BEDADA7" w14:textId="0D2CB385" w:rsidR="003A76D1" w:rsidRPr="00511651" w:rsidRDefault="003A76D1" w:rsidP="00955A70">
      <w:pPr>
        <w:rPr>
          <w:rFonts w:ascii="Arial" w:hAnsi="Arial" w:cs="Arial"/>
          <w:sz w:val="20"/>
          <w:szCs w:val="20"/>
        </w:rPr>
      </w:pPr>
      <w:r w:rsidRPr="00511651">
        <w:rPr>
          <w:rFonts w:ascii="Arial" w:hAnsi="Arial" w:cs="Arial"/>
          <w:sz w:val="20"/>
          <w:szCs w:val="20"/>
        </w:rPr>
        <w:t xml:space="preserve">All </w:t>
      </w:r>
      <w:proofErr w:type="spellStart"/>
      <w:r w:rsidRPr="00511651">
        <w:rPr>
          <w:rFonts w:ascii="Arial" w:hAnsi="Arial" w:cs="Arial"/>
          <w:sz w:val="20"/>
          <w:szCs w:val="20"/>
        </w:rPr>
        <w:t>Workcenters</w:t>
      </w:r>
      <w:proofErr w:type="spellEnd"/>
      <w:r w:rsidRPr="00511651">
        <w:rPr>
          <w:rFonts w:ascii="Arial" w:hAnsi="Arial" w:cs="Arial"/>
          <w:sz w:val="20"/>
          <w:szCs w:val="20"/>
        </w:rPr>
        <w:t xml:space="preserve"> are divided into four general areas. On the left</w:t>
      </w:r>
      <w:r w:rsidR="00955A70" w:rsidRPr="00511651">
        <w:rPr>
          <w:rFonts w:ascii="Arial" w:hAnsi="Arial" w:cs="Arial"/>
          <w:sz w:val="20"/>
          <w:szCs w:val="20"/>
        </w:rPr>
        <w:t>-</w:t>
      </w:r>
      <w:r w:rsidRPr="00511651">
        <w:rPr>
          <w:rFonts w:ascii="Arial" w:hAnsi="Arial" w:cs="Arial"/>
          <w:sz w:val="20"/>
          <w:szCs w:val="20"/>
        </w:rPr>
        <w:t>hand side you will see the navigation bar, with two tabs, and two sections on each tab.</w:t>
      </w:r>
    </w:p>
    <w:p w14:paraId="22DBDD62" w14:textId="60D2DBFA" w:rsidR="00955A70" w:rsidRPr="00955A70" w:rsidRDefault="00EE0CBE" w:rsidP="00955A70">
      <w:pPr>
        <w:rPr>
          <w:rFonts w:ascii="Arial" w:hAnsi="Arial" w:cs="Arial"/>
        </w:rPr>
      </w:pPr>
      <w:r>
        <w:rPr>
          <w:noProof/>
        </w:rPr>
        <w:lastRenderedPageBreak/>
        <w:drawing>
          <wp:inline distT="0" distB="0" distL="0" distR="0" wp14:anchorId="144DF936" wp14:editId="65223202">
            <wp:extent cx="2065644" cy="5362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0579" cy="5375387"/>
                    </a:xfrm>
                    <a:prstGeom prst="rect">
                      <a:avLst/>
                    </a:prstGeom>
                  </pic:spPr>
                </pic:pic>
              </a:graphicData>
            </a:graphic>
          </wp:inline>
        </w:drawing>
      </w:r>
      <w:r w:rsidR="00955A70">
        <w:rPr>
          <w:noProof/>
        </w:rPr>
        <w:t xml:space="preserve">           </w:t>
      </w:r>
      <w:r>
        <w:rPr>
          <w:noProof/>
        </w:rPr>
        <w:drawing>
          <wp:inline distT="0" distB="0" distL="0" distR="0" wp14:anchorId="0FC908E5" wp14:editId="67EF7B80">
            <wp:extent cx="2233115" cy="5343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33115" cy="5343525"/>
                    </a:xfrm>
                    <a:prstGeom prst="rect">
                      <a:avLst/>
                    </a:prstGeom>
                  </pic:spPr>
                </pic:pic>
              </a:graphicData>
            </a:graphic>
          </wp:inline>
        </w:drawing>
      </w:r>
    </w:p>
    <w:p w14:paraId="16C1C313" w14:textId="77777777" w:rsidR="00BD1448" w:rsidRDefault="00BD1448" w:rsidP="00DC5068">
      <w:pPr>
        <w:rPr>
          <w:rFonts w:ascii="Arial" w:hAnsi="Arial" w:cs="Arial"/>
          <w:sz w:val="20"/>
          <w:szCs w:val="20"/>
        </w:rPr>
      </w:pPr>
    </w:p>
    <w:p w14:paraId="22656883" w14:textId="4C03F86D" w:rsidR="00BD1448" w:rsidRDefault="00FA4DC2" w:rsidP="00DC5068">
      <w:pPr>
        <w:rPr>
          <w:rFonts w:ascii="Arial" w:hAnsi="Arial" w:cs="Arial"/>
          <w:sz w:val="20"/>
          <w:szCs w:val="20"/>
        </w:rPr>
      </w:pPr>
      <w:r w:rsidRPr="00FA4DC2">
        <w:rPr>
          <w:rFonts w:ascii="Arial" w:hAnsi="Arial" w:cs="Arial"/>
          <w:sz w:val="20"/>
          <w:szCs w:val="20"/>
        </w:rPr>
        <w:t>There are additional navigational tools for the pagelets that appear when your cursor hovers in the area: one is a right-hand vertical scroll area. You can left-click the scroll once it appears, hold down the cursor and drag the scroll bar up or down.</w:t>
      </w:r>
    </w:p>
    <w:p w14:paraId="366A4DDD" w14:textId="6E188929" w:rsidR="001029D1" w:rsidRDefault="001029D1" w:rsidP="00DC5068">
      <w:pPr>
        <w:rPr>
          <w:rFonts w:ascii="Arial" w:hAnsi="Arial" w:cs="Arial"/>
          <w:sz w:val="20"/>
          <w:szCs w:val="20"/>
        </w:rPr>
      </w:pPr>
      <w:r>
        <w:rPr>
          <w:noProof/>
        </w:rPr>
        <w:lastRenderedPageBreak/>
        <w:drawing>
          <wp:inline distT="0" distB="0" distL="0" distR="0" wp14:anchorId="3E52ED05" wp14:editId="507761C7">
            <wp:extent cx="2219325" cy="2276863"/>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19325" cy="2276863"/>
                    </a:xfrm>
                    <a:prstGeom prst="rect">
                      <a:avLst/>
                    </a:prstGeom>
                  </pic:spPr>
                </pic:pic>
              </a:graphicData>
            </a:graphic>
          </wp:inline>
        </w:drawing>
      </w:r>
    </w:p>
    <w:p w14:paraId="59C4A656" w14:textId="6345D68E" w:rsidR="00FA4DC2" w:rsidRDefault="00FA4DC2" w:rsidP="00DC5068">
      <w:pPr>
        <w:rPr>
          <w:rFonts w:ascii="Arial" w:hAnsi="Arial" w:cs="Arial"/>
          <w:sz w:val="20"/>
          <w:szCs w:val="20"/>
        </w:rPr>
      </w:pPr>
      <w:r w:rsidRPr="00FA4DC2">
        <w:rPr>
          <w:rFonts w:ascii="Arial" w:hAnsi="Arial" w:cs="Arial"/>
          <w:sz w:val="20"/>
          <w:szCs w:val="20"/>
        </w:rPr>
        <w:t xml:space="preserve">You can also resize each </w:t>
      </w:r>
      <w:proofErr w:type="spellStart"/>
      <w:r w:rsidRPr="00FA4DC2">
        <w:rPr>
          <w:rFonts w:ascii="Arial" w:hAnsi="Arial" w:cs="Arial"/>
          <w:sz w:val="20"/>
          <w:szCs w:val="20"/>
        </w:rPr>
        <w:t>Workcenter</w:t>
      </w:r>
      <w:proofErr w:type="spellEnd"/>
      <w:r w:rsidRPr="00FA4DC2">
        <w:rPr>
          <w:rFonts w:ascii="Arial" w:hAnsi="Arial" w:cs="Arial"/>
          <w:sz w:val="20"/>
          <w:szCs w:val="20"/>
        </w:rPr>
        <w:t xml:space="preserve"> </w:t>
      </w:r>
      <w:proofErr w:type="spellStart"/>
      <w:r w:rsidRPr="00FA4DC2">
        <w:rPr>
          <w:rFonts w:ascii="Arial" w:hAnsi="Arial" w:cs="Arial"/>
          <w:sz w:val="20"/>
          <w:szCs w:val="20"/>
        </w:rPr>
        <w:t>pagelet</w:t>
      </w:r>
      <w:proofErr w:type="spellEnd"/>
      <w:r w:rsidRPr="00FA4DC2">
        <w:rPr>
          <w:rFonts w:ascii="Arial" w:hAnsi="Arial" w:cs="Arial"/>
          <w:sz w:val="20"/>
          <w:szCs w:val="20"/>
        </w:rPr>
        <w:t xml:space="preserve">. Just hover over the dotted line in each pagelet until the cursor </w:t>
      </w:r>
      <w:r>
        <w:rPr>
          <w:rFonts w:ascii="Arial" w:hAnsi="Arial" w:cs="Arial"/>
          <w:sz w:val="20"/>
          <w:szCs w:val="20"/>
        </w:rPr>
        <w:t>turns into a double-sided arrow. Left-click and hold down. D</w:t>
      </w:r>
      <w:r w:rsidRPr="00FA4DC2">
        <w:rPr>
          <w:rFonts w:ascii="Arial" w:hAnsi="Arial" w:cs="Arial"/>
          <w:sz w:val="20"/>
          <w:szCs w:val="20"/>
        </w:rPr>
        <w:t>rag and drop up or down to resize the pagelet.</w:t>
      </w:r>
    </w:p>
    <w:p w14:paraId="3666425F" w14:textId="3D194DE2" w:rsidR="00DC563A" w:rsidRDefault="00DC563A" w:rsidP="00DC5068">
      <w:pPr>
        <w:rPr>
          <w:rFonts w:ascii="Arial" w:hAnsi="Arial" w:cs="Arial"/>
          <w:sz w:val="20"/>
          <w:szCs w:val="20"/>
        </w:rPr>
      </w:pPr>
      <w:r>
        <w:rPr>
          <w:noProof/>
        </w:rPr>
        <w:drawing>
          <wp:inline distT="0" distB="0" distL="0" distR="0" wp14:anchorId="0ECDB045" wp14:editId="03F00064">
            <wp:extent cx="2447925" cy="1685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47925" cy="1685925"/>
                    </a:xfrm>
                    <a:prstGeom prst="rect">
                      <a:avLst/>
                    </a:prstGeom>
                  </pic:spPr>
                </pic:pic>
              </a:graphicData>
            </a:graphic>
          </wp:inline>
        </w:drawing>
      </w:r>
    </w:p>
    <w:p w14:paraId="64160869" w14:textId="3359C11A" w:rsidR="00DC5068" w:rsidRDefault="00DC5068" w:rsidP="00DC5068">
      <w:pPr>
        <w:rPr>
          <w:rFonts w:ascii="Arial" w:hAnsi="Arial" w:cs="Arial"/>
          <w:sz w:val="20"/>
          <w:szCs w:val="20"/>
        </w:rPr>
      </w:pPr>
      <w:r>
        <w:rPr>
          <w:rFonts w:ascii="Arial" w:hAnsi="Arial" w:cs="Arial"/>
          <w:sz w:val="20"/>
          <w:szCs w:val="20"/>
        </w:rPr>
        <w:t>To collapse any of these sections so that you can focus on the sections that matter to you, select the dropdown arrow next to the gear icon, to the right of the section title. Select Minimize.</w:t>
      </w:r>
    </w:p>
    <w:p w14:paraId="2B36677F" w14:textId="05AD95CE" w:rsidR="00DC5068" w:rsidRDefault="00DC5068" w:rsidP="00DC5068">
      <w:pPr>
        <w:rPr>
          <w:rFonts w:ascii="Arial" w:hAnsi="Arial" w:cs="Arial"/>
          <w:sz w:val="20"/>
          <w:szCs w:val="20"/>
        </w:rPr>
      </w:pPr>
      <w:r>
        <w:rPr>
          <w:noProof/>
        </w:rPr>
        <w:drawing>
          <wp:inline distT="0" distB="0" distL="0" distR="0" wp14:anchorId="6F58AB4B" wp14:editId="37B04393">
            <wp:extent cx="2428875" cy="952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28875" cy="952500"/>
                    </a:xfrm>
                    <a:prstGeom prst="rect">
                      <a:avLst/>
                    </a:prstGeom>
                  </pic:spPr>
                </pic:pic>
              </a:graphicData>
            </a:graphic>
          </wp:inline>
        </w:drawing>
      </w:r>
    </w:p>
    <w:p w14:paraId="42094AC5" w14:textId="2CAD86BA" w:rsidR="00BD1448" w:rsidRDefault="00BD1448" w:rsidP="00DC5068">
      <w:pPr>
        <w:rPr>
          <w:rFonts w:ascii="Arial" w:hAnsi="Arial" w:cs="Arial"/>
          <w:sz w:val="20"/>
          <w:szCs w:val="20"/>
        </w:rPr>
      </w:pPr>
      <w:r>
        <w:rPr>
          <w:rFonts w:ascii="Arial" w:hAnsi="Arial" w:cs="Arial"/>
          <w:sz w:val="20"/>
          <w:szCs w:val="20"/>
        </w:rPr>
        <w:t>To expand the section, select the dropdown arrow next to the gear icon again, and select expand.</w:t>
      </w:r>
    </w:p>
    <w:p w14:paraId="18164C4A" w14:textId="143DB997" w:rsidR="00BD1448" w:rsidRDefault="00BD1448" w:rsidP="00DC5068">
      <w:pPr>
        <w:rPr>
          <w:rFonts w:ascii="Arial" w:hAnsi="Arial" w:cs="Arial"/>
          <w:sz w:val="20"/>
          <w:szCs w:val="20"/>
        </w:rPr>
      </w:pPr>
      <w:r>
        <w:rPr>
          <w:noProof/>
        </w:rPr>
        <w:drawing>
          <wp:inline distT="0" distB="0" distL="0" distR="0" wp14:anchorId="1F0589DC" wp14:editId="328672A6">
            <wp:extent cx="2419350" cy="971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19350" cy="971550"/>
                    </a:xfrm>
                    <a:prstGeom prst="rect">
                      <a:avLst/>
                    </a:prstGeom>
                  </pic:spPr>
                </pic:pic>
              </a:graphicData>
            </a:graphic>
          </wp:inline>
        </w:drawing>
      </w:r>
    </w:p>
    <w:p w14:paraId="7E0F572A" w14:textId="571DFAD6" w:rsidR="00DC5068" w:rsidRPr="00DC5068" w:rsidRDefault="00DC5068" w:rsidP="00DC5068">
      <w:pPr>
        <w:rPr>
          <w:rFonts w:ascii="Arial" w:hAnsi="Arial" w:cs="Arial"/>
          <w:sz w:val="20"/>
          <w:szCs w:val="20"/>
        </w:rPr>
      </w:pPr>
      <w:r w:rsidRPr="00DC5068">
        <w:rPr>
          <w:rFonts w:ascii="Arial" w:hAnsi="Arial" w:cs="Arial"/>
          <w:sz w:val="20"/>
          <w:szCs w:val="20"/>
        </w:rPr>
        <w:t>When clicking on any menu item, the page that correlates to that</w:t>
      </w:r>
      <w:r w:rsidR="00BD1448">
        <w:rPr>
          <w:rFonts w:ascii="Arial" w:hAnsi="Arial" w:cs="Arial"/>
          <w:sz w:val="20"/>
          <w:szCs w:val="20"/>
        </w:rPr>
        <w:t xml:space="preserve"> link displays next to the menu</w:t>
      </w:r>
      <w:r w:rsidRPr="00DC5068">
        <w:rPr>
          <w:rFonts w:ascii="Arial" w:hAnsi="Arial" w:cs="Arial"/>
          <w:sz w:val="20"/>
          <w:szCs w:val="20"/>
        </w:rPr>
        <w:t xml:space="preserve"> on the right hand side. You can </w:t>
      </w:r>
      <w:r w:rsidR="00BD1448">
        <w:rPr>
          <w:rFonts w:ascii="Arial" w:hAnsi="Arial" w:cs="Arial"/>
          <w:sz w:val="20"/>
          <w:szCs w:val="20"/>
        </w:rPr>
        <w:t>hide the left hand menu options</w:t>
      </w:r>
      <w:r w:rsidRPr="00DC5068">
        <w:rPr>
          <w:rFonts w:ascii="Arial" w:hAnsi="Arial" w:cs="Arial"/>
          <w:sz w:val="20"/>
          <w:szCs w:val="20"/>
        </w:rPr>
        <w:t xml:space="preserve"> to give more real estate for the page you</w:t>
      </w:r>
      <w:r w:rsidR="00BD1448">
        <w:rPr>
          <w:rFonts w:ascii="Arial" w:hAnsi="Arial" w:cs="Arial"/>
          <w:sz w:val="20"/>
          <w:szCs w:val="20"/>
        </w:rPr>
        <w:t xml:space="preserve"> a</w:t>
      </w:r>
      <w:r w:rsidRPr="00DC5068">
        <w:rPr>
          <w:rFonts w:ascii="Arial" w:hAnsi="Arial" w:cs="Arial"/>
          <w:sz w:val="20"/>
          <w:szCs w:val="20"/>
        </w:rPr>
        <w:t xml:space="preserve">re </w:t>
      </w:r>
      <w:r w:rsidRPr="00DC5068">
        <w:rPr>
          <w:rFonts w:ascii="Arial" w:hAnsi="Arial" w:cs="Arial"/>
          <w:sz w:val="20"/>
          <w:szCs w:val="20"/>
        </w:rPr>
        <w:lastRenderedPageBreak/>
        <w:t xml:space="preserve">actively working on. To do this, click on the &lt;&lt; symbol at the top of the menu bar next to the </w:t>
      </w:r>
      <w:proofErr w:type="spellStart"/>
      <w:r w:rsidRPr="00DC5068">
        <w:rPr>
          <w:rFonts w:ascii="Arial" w:hAnsi="Arial" w:cs="Arial"/>
          <w:sz w:val="20"/>
          <w:szCs w:val="20"/>
        </w:rPr>
        <w:t>Workcenter</w:t>
      </w:r>
      <w:proofErr w:type="spellEnd"/>
      <w:r w:rsidRPr="00DC5068">
        <w:rPr>
          <w:rFonts w:ascii="Arial" w:hAnsi="Arial" w:cs="Arial"/>
          <w:sz w:val="20"/>
          <w:szCs w:val="20"/>
        </w:rPr>
        <w:t xml:space="preserve"> name.</w:t>
      </w:r>
    </w:p>
    <w:p w14:paraId="470D839E" w14:textId="0EAB23AF" w:rsidR="00DC5068" w:rsidRPr="00DC5068" w:rsidRDefault="00DC5068" w:rsidP="00DC5068">
      <w:pPr>
        <w:rPr>
          <w:rFonts w:ascii="Arial" w:hAnsi="Arial" w:cs="Arial"/>
          <w:sz w:val="20"/>
          <w:szCs w:val="20"/>
        </w:rPr>
      </w:pPr>
      <w:r w:rsidRPr="00DC5068">
        <w:rPr>
          <w:rFonts w:ascii="Arial" w:hAnsi="Arial" w:cs="Arial"/>
          <w:noProof/>
          <w:sz w:val="20"/>
          <w:szCs w:val="20"/>
        </w:rPr>
        <w:drawing>
          <wp:inline distT="0" distB="0" distL="0" distR="0" wp14:anchorId="5684AC97" wp14:editId="3ADE09A7">
            <wp:extent cx="5943600" cy="1438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438275"/>
                    </a:xfrm>
                    <a:prstGeom prst="rect">
                      <a:avLst/>
                    </a:prstGeom>
                  </pic:spPr>
                </pic:pic>
              </a:graphicData>
            </a:graphic>
          </wp:inline>
        </w:drawing>
      </w:r>
    </w:p>
    <w:p w14:paraId="73251B9D" w14:textId="545F6087" w:rsidR="00DC5068" w:rsidRPr="00DC5068" w:rsidRDefault="00DC5068" w:rsidP="00DC5068">
      <w:pPr>
        <w:rPr>
          <w:rFonts w:ascii="Arial" w:hAnsi="Arial" w:cs="Arial"/>
          <w:sz w:val="20"/>
          <w:szCs w:val="20"/>
        </w:rPr>
      </w:pPr>
      <w:r w:rsidRPr="00DC5068">
        <w:rPr>
          <w:rFonts w:ascii="Arial" w:hAnsi="Arial" w:cs="Arial"/>
          <w:sz w:val="20"/>
          <w:szCs w:val="20"/>
        </w:rPr>
        <w:t>To get the menu back, simply select the &gt;&gt; icon (now in the top left hand corner of the page):</w:t>
      </w:r>
    </w:p>
    <w:p w14:paraId="71A14EF7" w14:textId="397B8066" w:rsidR="00DC5068" w:rsidRDefault="00DC5068" w:rsidP="00DC5068">
      <w:r>
        <w:rPr>
          <w:noProof/>
        </w:rPr>
        <w:drawing>
          <wp:inline distT="0" distB="0" distL="0" distR="0" wp14:anchorId="51F9A6DD" wp14:editId="241EC4F4">
            <wp:extent cx="5248275" cy="150383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48275" cy="1503833"/>
                    </a:xfrm>
                    <a:prstGeom prst="rect">
                      <a:avLst/>
                    </a:prstGeom>
                  </pic:spPr>
                </pic:pic>
              </a:graphicData>
            </a:graphic>
          </wp:inline>
        </w:drawing>
      </w:r>
    </w:p>
    <w:p w14:paraId="088B6BAE" w14:textId="6C2A184D" w:rsidR="00DC5068" w:rsidRDefault="00DC5068" w:rsidP="00DC5068">
      <w:pPr>
        <w:pStyle w:val="Heading2"/>
      </w:pPr>
      <w:bookmarkStart w:id="13" w:name="_Toc508379184"/>
      <w:r>
        <w:t>Security</w:t>
      </w:r>
      <w:bookmarkEnd w:id="13"/>
    </w:p>
    <w:p w14:paraId="03F6AF3A" w14:textId="25F3203C" w:rsidR="00DC5068" w:rsidRDefault="00DC5068" w:rsidP="00DC5068">
      <w:proofErr w:type="spellStart"/>
      <w:r w:rsidRPr="00511651">
        <w:rPr>
          <w:rFonts w:ascii="Arial" w:hAnsi="Arial" w:cs="Arial"/>
          <w:sz w:val="20"/>
          <w:szCs w:val="20"/>
        </w:rPr>
        <w:t>Workcenter</w:t>
      </w:r>
      <w:proofErr w:type="spellEnd"/>
      <w:r w:rsidRPr="00511651">
        <w:rPr>
          <w:rFonts w:ascii="Arial" w:hAnsi="Arial" w:cs="Arial"/>
          <w:sz w:val="20"/>
          <w:szCs w:val="20"/>
        </w:rPr>
        <w:t xml:space="preserve"> security follows user roles, permissions lists, and user ID setup. You will </w:t>
      </w:r>
      <w:r w:rsidRPr="00DC5068">
        <w:rPr>
          <w:rFonts w:ascii="Arial" w:hAnsi="Arial" w:cs="Arial"/>
          <w:b/>
          <w:sz w:val="20"/>
          <w:szCs w:val="20"/>
        </w:rPr>
        <w:t>only</w:t>
      </w:r>
      <w:r w:rsidRPr="00511651">
        <w:rPr>
          <w:rFonts w:ascii="Arial" w:hAnsi="Arial" w:cs="Arial"/>
          <w:sz w:val="20"/>
          <w:szCs w:val="20"/>
        </w:rPr>
        <w:t xml:space="preserve"> see links to areas you have access to. If you don’t have access to an area, the link will disappear from the side menus.</w:t>
      </w:r>
    </w:p>
    <w:p w14:paraId="27446689" w14:textId="58996291" w:rsidR="00EE0CBE" w:rsidRDefault="005023EB" w:rsidP="00EE0CBE">
      <w:pPr>
        <w:pStyle w:val="Heading2"/>
      </w:pPr>
      <w:bookmarkStart w:id="14" w:name="_Toc508379185"/>
      <w:r>
        <w:t>My W</w:t>
      </w:r>
      <w:r w:rsidR="00EE0CBE">
        <w:t>ork</w:t>
      </w:r>
      <w:r w:rsidR="00DC5068">
        <w:t xml:space="preserve"> Section</w:t>
      </w:r>
      <w:bookmarkEnd w:id="14"/>
    </w:p>
    <w:p w14:paraId="68258F67" w14:textId="77777777" w:rsidR="00BD1448" w:rsidRDefault="003A76D1" w:rsidP="00955A70">
      <w:pPr>
        <w:rPr>
          <w:rFonts w:ascii="Arial" w:hAnsi="Arial" w:cs="Arial"/>
          <w:sz w:val="20"/>
          <w:szCs w:val="20"/>
        </w:rPr>
      </w:pPr>
      <w:r w:rsidRPr="00511651">
        <w:rPr>
          <w:rFonts w:ascii="Arial" w:hAnsi="Arial" w:cs="Arial"/>
          <w:sz w:val="20"/>
          <w:szCs w:val="20"/>
        </w:rPr>
        <w:t xml:space="preserve">On the main tab, you will see a My Work section with hyperlinks to task pages. </w:t>
      </w:r>
    </w:p>
    <w:p w14:paraId="7D6C9B52" w14:textId="77777777" w:rsidR="00BD1448" w:rsidRPr="00BD1448" w:rsidRDefault="00BD1448" w:rsidP="00BD1448">
      <w:pPr>
        <w:rPr>
          <w:rFonts w:ascii="Arial" w:hAnsi="Arial" w:cs="Arial"/>
          <w:sz w:val="20"/>
          <w:szCs w:val="20"/>
        </w:rPr>
      </w:pPr>
      <w:r w:rsidRPr="00BD1448">
        <w:rPr>
          <w:rFonts w:ascii="Arial" w:hAnsi="Arial" w:cs="Arial"/>
          <w:sz w:val="20"/>
          <w:szCs w:val="20"/>
        </w:rPr>
        <w:t>The My Work pagelet can include links to events and notification alerts, prioritized items needing immediate attention, and worklist tasks for workflow approval.</w:t>
      </w:r>
    </w:p>
    <w:p w14:paraId="00468CF6" w14:textId="77777777" w:rsidR="00BD1448" w:rsidRPr="00BD1448" w:rsidRDefault="00BD1448" w:rsidP="00BD1448">
      <w:pPr>
        <w:rPr>
          <w:rFonts w:ascii="Arial" w:hAnsi="Arial" w:cs="Arial"/>
          <w:sz w:val="20"/>
          <w:szCs w:val="20"/>
        </w:rPr>
      </w:pPr>
      <w:r w:rsidRPr="00BD1448">
        <w:rPr>
          <w:rFonts w:ascii="Arial" w:hAnsi="Arial" w:cs="Arial"/>
          <w:sz w:val="20"/>
          <w:szCs w:val="20"/>
        </w:rPr>
        <w:t>The pagelet is standardized for all agencies and will not be personalized.</w:t>
      </w:r>
    </w:p>
    <w:p w14:paraId="69CB373B" w14:textId="03FB440E" w:rsidR="003A76D1" w:rsidRDefault="003A76D1" w:rsidP="00955A70">
      <w:pPr>
        <w:rPr>
          <w:rFonts w:ascii="Arial" w:hAnsi="Arial" w:cs="Arial"/>
          <w:sz w:val="20"/>
          <w:szCs w:val="20"/>
        </w:rPr>
      </w:pPr>
      <w:r w:rsidRPr="00511651">
        <w:rPr>
          <w:rFonts w:ascii="Arial" w:hAnsi="Arial" w:cs="Arial"/>
          <w:sz w:val="20"/>
          <w:szCs w:val="20"/>
        </w:rPr>
        <w:t xml:space="preserve">The hyperlinks ONLY become active when you have tasks to complete in that section. Otherwise, the hyperlink is grayed </w:t>
      </w:r>
      <w:r w:rsidR="00EE0CBE" w:rsidRPr="00511651">
        <w:rPr>
          <w:rFonts w:ascii="Arial" w:hAnsi="Arial" w:cs="Arial"/>
          <w:sz w:val="20"/>
          <w:szCs w:val="20"/>
        </w:rPr>
        <w:t>out and you cannot click on it. H</w:t>
      </w:r>
      <w:r w:rsidRPr="00511651">
        <w:rPr>
          <w:rFonts w:ascii="Arial" w:hAnsi="Arial" w:cs="Arial"/>
          <w:sz w:val="20"/>
          <w:szCs w:val="20"/>
        </w:rPr>
        <w:t>yperlink</w:t>
      </w:r>
      <w:r w:rsidR="00EE0CBE" w:rsidRPr="00511651">
        <w:rPr>
          <w:rFonts w:ascii="Arial" w:hAnsi="Arial" w:cs="Arial"/>
          <w:sz w:val="20"/>
          <w:szCs w:val="20"/>
        </w:rPr>
        <w:t>s</w:t>
      </w:r>
      <w:r w:rsidRPr="00511651">
        <w:rPr>
          <w:rFonts w:ascii="Arial" w:hAnsi="Arial" w:cs="Arial"/>
          <w:sz w:val="20"/>
          <w:szCs w:val="20"/>
        </w:rPr>
        <w:t xml:space="preserve"> </w:t>
      </w:r>
      <w:r w:rsidR="00EE0CBE" w:rsidRPr="00511651">
        <w:rPr>
          <w:rFonts w:ascii="Arial" w:hAnsi="Arial" w:cs="Arial"/>
          <w:sz w:val="20"/>
          <w:szCs w:val="20"/>
        </w:rPr>
        <w:t>are only visible</w:t>
      </w:r>
      <w:r w:rsidRPr="00511651">
        <w:rPr>
          <w:rFonts w:ascii="Arial" w:hAnsi="Arial" w:cs="Arial"/>
          <w:sz w:val="20"/>
          <w:szCs w:val="20"/>
        </w:rPr>
        <w:t xml:space="preserve"> to a user if they have access to the corresponding pages they link to.</w:t>
      </w:r>
    </w:p>
    <w:p w14:paraId="5FF559B3" w14:textId="58B34EA1" w:rsidR="00DC5068" w:rsidRPr="00511651" w:rsidRDefault="00DC5068" w:rsidP="00955A70">
      <w:pPr>
        <w:rPr>
          <w:rFonts w:ascii="Arial" w:hAnsi="Arial" w:cs="Arial"/>
          <w:sz w:val="20"/>
          <w:szCs w:val="20"/>
        </w:rPr>
      </w:pPr>
      <w:r>
        <w:rPr>
          <w:rFonts w:ascii="Arial" w:hAnsi="Arial" w:cs="Arial"/>
          <w:sz w:val="20"/>
          <w:szCs w:val="20"/>
        </w:rPr>
        <w:t xml:space="preserve">When a user has work to do, </w:t>
      </w:r>
      <w:r w:rsidR="00BD1448">
        <w:rPr>
          <w:rFonts w:ascii="Arial" w:hAnsi="Arial" w:cs="Arial"/>
          <w:sz w:val="20"/>
          <w:szCs w:val="20"/>
        </w:rPr>
        <w:t>the hyperlink becomes clickable</w:t>
      </w:r>
      <w:r w:rsidR="00AF335C">
        <w:rPr>
          <w:rFonts w:ascii="Arial" w:hAnsi="Arial" w:cs="Arial"/>
          <w:sz w:val="20"/>
          <w:szCs w:val="20"/>
        </w:rPr>
        <w:t>. A number will display</w:t>
      </w:r>
      <w:r>
        <w:rPr>
          <w:rFonts w:ascii="Arial" w:hAnsi="Arial" w:cs="Arial"/>
          <w:sz w:val="20"/>
          <w:szCs w:val="20"/>
        </w:rPr>
        <w:t xml:space="preserve"> </w:t>
      </w:r>
      <w:r w:rsidR="00BD1448">
        <w:rPr>
          <w:rFonts w:ascii="Arial" w:hAnsi="Arial" w:cs="Arial"/>
          <w:sz w:val="20"/>
          <w:szCs w:val="20"/>
        </w:rPr>
        <w:t>in parenthesis next to the link</w:t>
      </w:r>
      <w:r>
        <w:rPr>
          <w:rFonts w:ascii="Arial" w:hAnsi="Arial" w:cs="Arial"/>
          <w:sz w:val="20"/>
          <w:szCs w:val="20"/>
        </w:rPr>
        <w:t xml:space="preserve"> letting you know how many items require attention in that area.</w:t>
      </w:r>
    </w:p>
    <w:p w14:paraId="10DF8694" w14:textId="683741AC" w:rsidR="00EE0CBE" w:rsidRDefault="00EE0CBE" w:rsidP="00EE0CBE">
      <w:r>
        <w:rPr>
          <w:noProof/>
        </w:rPr>
        <w:lastRenderedPageBreak/>
        <w:drawing>
          <wp:inline distT="0" distB="0" distL="0" distR="0" wp14:anchorId="2ADF4EC9" wp14:editId="53DE2CB1">
            <wp:extent cx="2419350" cy="2466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19350" cy="2466975"/>
                    </a:xfrm>
                    <a:prstGeom prst="rect">
                      <a:avLst/>
                    </a:prstGeom>
                  </pic:spPr>
                </pic:pic>
              </a:graphicData>
            </a:graphic>
          </wp:inline>
        </w:drawing>
      </w:r>
    </w:p>
    <w:p w14:paraId="51A952ED" w14:textId="0F672EE5" w:rsidR="00DC5068" w:rsidRDefault="00DC5068" w:rsidP="00DC5068">
      <w:pPr>
        <w:pStyle w:val="Heading2"/>
      </w:pPr>
      <w:bookmarkStart w:id="15" w:name="_Toc508379186"/>
      <w:r>
        <w:t>Links Section</w:t>
      </w:r>
      <w:bookmarkEnd w:id="15"/>
    </w:p>
    <w:p w14:paraId="4E55A6A7" w14:textId="77777777" w:rsidR="00BD1448" w:rsidRPr="00BD1448" w:rsidRDefault="00BD1448" w:rsidP="00BD1448">
      <w:pPr>
        <w:rPr>
          <w:rFonts w:ascii="Arial" w:hAnsi="Arial" w:cs="Arial"/>
          <w:sz w:val="20"/>
          <w:szCs w:val="20"/>
        </w:rPr>
      </w:pPr>
      <w:r w:rsidRPr="00BD1448">
        <w:rPr>
          <w:rFonts w:ascii="Arial" w:hAnsi="Arial" w:cs="Arial"/>
          <w:sz w:val="20"/>
          <w:szCs w:val="20"/>
        </w:rPr>
        <w:t xml:space="preserve">The Links pagelet makes it possible for you to access your most commonly-used pages with full functionality without ever leaving your </w:t>
      </w:r>
      <w:proofErr w:type="spellStart"/>
      <w:r w:rsidRPr="00BD1448">
        <w:rPr>
          <w:rFonts w:ascii="Arial" w:hAnsi="Arial" w:cs="Arial"/>
          <w:sz w:val="20"/>
          <w:szCs w:val="20"/>
        </w:rPr>
        <w:t>Workcenter</w:t>
      </w:r>
      <w:proofErr w:type="spellEnd"/>
      <w:r w:rsidRPr="00BD1448">
        <w:rPr>
          <w:rFonts w:ascii="Arial" w:hAnsi="Arial" w:cs="Arial"/>
          <w:sz w:val="20"/>
          <w:szCs w:val="20"/>
        </w:rPr>
        <w:t>.</w:t>
      </w:r>
    </w:p>
    <w:p w14:paraId="7FF9A131" w14:textId="2883B007" w:rsidR="00BD1448" w:rsidRDefault="00BD1448" w:rsidP="00BD1448">
      <w:pPr>
        <w:rPr>
          <w:rFonts w:ascii="Arial" w:hAnsi="Arial" w:cs="Arial"/>
          <w:sz w:val="20"/>
          <w:szCs w:val="20"/>
        </w:rPr>
      </w:pPr>
      <w:r w:rsidRPr="00BD1448">
        <w:rPr>
          <w:rFonts w:ascii="Arial" w:hAnsi="Arial" w:cs="Arial"/>
          <w:sz w:val="20"/>
          <w:szCs w:val="20"/>
        </w:rPr>
        <w:t xml:space="preserve">Each </w:t>
      </w:r>
      <w:proofErr w:type="spellStart"/>
      <w:r w:rsidRPr="00BD1448">
        <w:rPr>
          <w:rFonts w:ascii="Arial" w:hAnsi="Arial" w:cs="Arial"/>
          <w:sz w:val="20"/>
          <w:szCs w:val="20"/>
        </w:rPr>
        <w:t>pagelet</w:t>
      </w:r>
      <w:proofErr w:type="spellEnd"/>
      <w:r w:rsidRPr="00BD1448">
        <w:rPr>
          <w:rFonts w:ascii="Arial" w:hAnsi="Arial" w:cs="Arial"/>
          <w:sz w:val="20"/>
          <w:szCs w:val="20"/>
        </w:rPr>
        <w:t xml:space="preserve"> can include group headings.  Group headings </w:t>
      </w:r>
      <w:proofErr w:type="gramStart"/>
      <w:r w:rsidRPr="00BD1448">
        <w:rPr>
          <w:rFonts w:ascii="Arial" w:hAnsi="Arial" w:cs="Arial"/>
          <w:sz w:val="20"/>
          <w:szCs w:val="20"/>
        </w:rPr>
        <w:t>are used</w:t>
      </w:r>
      <w:proofErr w:type="gramEnd"/>
      <w:r w:rsidRPr="00BD1448">
        <w:rPr>
          <w:rFonts w:ascii="Arial" w:hAnsi="Arial" w:cs="Arial"/>
          <w:sz w:val="20"/>
          <w:szCs w:val="20"/>
        </w:rPr>
        <w:t xml:space="preserve"> to place similar pages and links into logical groupings, and are expandable and collapsible.   </w:t>
      </w:r>
    </w:p>
    <w:p w14:paraId="5F04D3FC" w14:textId="248E23B9" w:rsidR="00AF335C" w:rsidRPr="00BD1448" w:rsidRDefault="00AF335C" w:rsidP="00BD1448">
      <w:pPr>
        <w:rPr>
          <w:rFonts w:ascii="Arial" w:hAnsi="Arial" w:cs="Arial"/>
          <w:sz w:val="20"/>
          <w:szCs w:val="20"/>
        </w:rPr>
      </w:pPr>
      <w:r w:rsidRPr="00BD1448">
        <w:rPr>
          <w:rFonts w:ascii="Arial" w:hAnsi="Arial" w:cs="Arial"/>
          <w:sz w:val="20"/>
          <w:szCs w:val="20"/>
        </w:rPr>
        <w:t>If you do not have access to</w:t>
      </w:r>
      <w:r>
        <w:rPr>
          <w:rFonts w:ascii="Arial" w:hAnsi="Arial" w:cs="Arial"/>
          <w:sz w:val="20"/>
          <w:szCs w:val="20"/>
        </w:rPr>
        <w:t xml:space="preserve"> all</w:t>
      </w:r>
      <w:r w:rsidRPr="00BD1448">
        <w:rPr>
          <w:rFonts w:ascii="Arial" w:hAnsi="Arial" w:cs="Arial"/>
          <w:sz w:val="20"/>
          <w:szCs w:val="20"/>
        </w:rPr>
        <w:t xml:space="preserve"> links under a</w:t>
      </w:r>
      <w:r>
        <w:rPr>
          <w:rFonts w:ascii="Arial" w:hAnsi="Arial" w:cs="Arial"/>
          <w:sz w:val="20"/>
          <w:szCs w:val="20"/>
        </w:rPr>
        <w:t xml:space="preserve"> group heading</w:t>
      </w:r>
      <w:r w:rsidRPr="00BD1448">
        <w:rPr>
          <w:rFonts w:ascii="Arial" w:hAnsi="Arial" w:cs="Arial"/>
          <w:sz w:val="20"/>
          <w:szCs w:val="20"/>
        </w:rPr>
        <w:t>, that</w:t>
      </w:r>
      <w:r>
        <w:rPr>
          <w:rFonts w:ascii="Arial" w:hAnsi="Arial" w:cs="Arial"/>
          <w:sz w:val="20"/>
          <w:szCs w:val="20"/>
        </w:rPr>
        <w:t xml:space="preserve"> group heading </w:t>
      </w:r>
      <w:r w:rsidRPr="00BD1448">
        <w:rPr>
          <w:rFonts w:ascii="Arial" w:hAnsi="Arial" w:cs="Arial"/>
          <w:sz w:val="20"/>
          <w:szCs w:val="20"/>
        </w:rPr>
        <w:t xml:space="preserve">will not appear for you. </w:t>
      </w:r>
    </w:p>
    <w:p w14:paraId="342CB57D" w14:textId="27922C17" w:rsidR="00BD1448" w:rsidRDefault="00BD1448" w:rsidP="00EE0CBE">
      <w:pPr>
        <w:rPr>
          <w:rFonts w:ascii="Arial" w:hAnsi="Arial" w:cs="Arial"/>
          <w:sz w:val="20"/>
          <w:szCs w:val="20"/>
        </w:rPr>
      </w:pPr>
      <w:r w:rsidRPr="00BD1448">
        <w:rPr>
          <w:rFonts w:ascii="Arial" w:hAnsi="Arial" w:cs="Arial"/>
          <w:sz w:val="20"/>
          <w:szCs w:val="20"/>
        </w:rPr>
        <w:t xml:space="preserve">The </w:t>
      </w:r>
      <w:r w:rsidR="00AF335C">
        <w:rPr>
          <w:rFonts w:ascii="Arial" w:hAnsi="Arial" w:cs="Arial"/>
          <w:sz w:val="20"/>
          <w:szCs w:val="20"/>
        </w:rPr>
        <w:t xml:space="preserve">group </w:t>
      </w:r>
      <w:r w:rsidRPr="00BD1448">
        <w:rPr>
          <w:rFonts w:ascii="Arial" w:hAnsi="Arial" w:cs="Arial"/>
          <w:sz w:val="20"/>
          <w:szCs w:val="20"/>
        </w:rPr>
        <w:t>headings themselves are not clickable. You have to select the dropdown arrow next to t</w:t>
      </w:r>
      <w:r w:rsidR="00AF335C">
        <w:rPr>
          <w:rFonts w:ascii="Arial" w:hAnsi="Arial" w:cs="Arial"/>
          <w:sz w:val="20"/>
          <w:szCs w:val="20"/>
        </w:rPr>
        <w:t>he g</w:t>
      </w:r>
      <w:r w:rsidRPr="00BD1448">
        <w:rPr>
          <w:rFonts w:ascii="Arial" w:hAnsi="Arial" w:cs="Arial"/>
          <w:sz w:val="20"/>
          <w:szCs w:val="20"/>
        </w:rPr>
        <w:t>r</w:t>
      </w:r>
      <w:r w:rsidR="00AF335C">
        <w:rPr>
          <w:rFonts w:ascii="Arial" w:hAnsi="Arial" w:cs="Arial"/>
          <w:sz w:val="20"/>
          <w:szCs w:val="20"/>
        </w:rPr>
        <w:t>oup heading</w:t>
      </w:r>
      <w:r w:rsidRPr="00BD1448">
        <w:rPr>
          <w:rFonts w:ascii="Arial" w:hAnsi="Arial" w:cs="Arial"/>
          <w:sz w:val="20"/>
          <w:szCs w:val="20"/>
        </w:rPr>
        <w:t xml:space="preserve"> to expand the</w:t>
      </w:r>
      <w:r w:rsidR="00AF335C">
        <w:rPr>
          <w:rFonts w:ascii="Arial" w:hAnsi="Arial" w:cs="Arial"/>
          <w:sz w:val="20"/>
          <w:szCs w:val="20"/>
        </w:rPr>
        <w:t xml:space="preserve"> menu options, which opens up all links related to that group heading</w:t>
      </w:r>
      <w:r w:rsidRPr="00BD1448">
        <w:rPr>
          <w:rFonts w:ascii="Arial" w:hAnsi="Arial" w:cs="Arial"/>
          <w:sz w:val="20"/>
          <w:szCs w:val="20"/>
        </w:rPr>
        <w:t>.</w:t>
      </w:r>
      <w:r w:rsidR="00AF335C">
        <w:rPr>
          <w:rFonts w:ascii="Arial" w:hAnsi="Arial" w:cs="Arial"/>
          <w:sz w:val="20"/>
          <w:szCs w:val="20"/>
        </w:rPr>
        <w:t xml:space="preserve"> Those links are clickable.</w:t>
      </w:r>
    </w:p>
    <w:p w14:paraId="1BE06ECD" w14:textId="14C95BFC" w:rsidR="00BD1448" w:rsidRPr="00BD1448" w:rsidRDefault="00BD1448" w:rsidP="00BD1448">
      <w:pPr>
        <w:rPr>
          <w:rFonts w:ascii="Arial" w:hAnsi="Arial" w:cs="Arial"/>
          <w:sz w:val="20"/>
          <w:szCs w:val="20"/>
        </w:rPr>
      </w:pPr>
      <w:r w:rsidRPr="00BD1448">
        <w:rPr>
          <w:rFonts w:ascii="Arial" w:hAnsi="Arial" w:cs="Arial"/>
          <w:sz w:val="20"/>
          <w:szCs w:val="20"/>
        </w:rPr>
        <w:t xml:space="preserve">The Links pagelet can include additional links to pages and other areas of interest including links that are external to your organization. </w:t>
      </w:r>
    </w:p>
    <w:p w14:paraId="0C0772BC" w14:textId="77777777" w:rsidR="00BD1448" w:rsidRPr="00BD1448" w:rsidRDefault="00BD1448" w:rsidP="00BD1448">
      <w:pPr>
        <w:rPr>
          <w:rFonts w:ascii="Arial" w:hAnsi="Arial" w:cs="Arial"/>
          <w:sz w:val="20"/>
          <w:szCs w:val="20"/>
        </w:rPr>
      </w:pPr>
      <w:r w:rsidRPr="00BD1448">
        <w:rPr>
          <w:rFonts w:ascii="Arial" w:hAnsi="Arial" w:cs="Arial"/>
          <w:sz w:val="20"/>
          <w:szCs w:val="20"/>
        </w:rPr>
        <w:t xml:space="preserve">You can personalize (from the list enabled by your system administrator) which links appear on your </w:t>
      </w:r>
      <w:proofErr w:type="spellStart"/>
      <w:r w:rsidRPr="00BD1448">
        <w:rPr>
          <w:rFonts w:ascii="Arial" w:hAnsi="Arial" w:cs="Arial"/>
          <w:sz w:val="20"/>
          <w:szCs w:val="20"/>
        </w:rPr>
        <w:t>Workcenter</w:t>
      </w:r>
      <w:proofErr w:type="spellEnd"/>
      <w:r w:rsidRPr="00BD1448">
        <w:rPr>
          <w:rFonts w:ascii="Arial" w:hAnsi="Arial" w:cs="Arial"/>
          <w:sz w:val="20"/>
          <w:szCs w:val="20"/>
        </w:rPr>
        <w:t>.</w:t>
      </w:r>
    </w:p>
    <w:p w14:paraId="113DC698" w14:textId="77777777" w:rsidR="00BD1448" w:rsidRPr="00BD1448" w:rsidRDefault="00BD1448" w:rsidP="00EE0CBE">
      <w:pPr>
        <w:rPr>
          <w:rFonts w:ascii="Arial" w:hAnsi="Arial" w:cs="Arial"/>
          <w:sz w:val="20"/>
          <w:szCs w:val="20"/>
        </w:rPr>
      </w:pPr>
    </w:p>
    <w:p w14:paraId="2A62BBAC" w14:textId="5D821C04" w:rsidR="00BD1448" w:rsidRDefault="00BD1448" w:rsidP="00EE0CBE">
      <w:r>
        <w:rPr>
          <w:noProof/>
        </w:rPr>
        <w:lastRenderedPageBreak/>
        <w:drawing>
          <wp:inline distT="0" distB="0" distL="0" distR="0" wp14:anchorId="7EC7FFC8" wp14:editId="59ACA560">
            <wp:extent cx="2466975" cy="7162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66975" cy="7162800"/>
                    </a:xfrm>
                    <a:prstGeom prst="rect">
                      <a:avLst/>
                    </a:prstGeom>
                  </pic:spPr>
                </pic:pic>
              </a:graphicData>
            </a:graphic>
          </wp:inline>
        </w:drawing>
      </w:r>
    </w:p>
    <w:p w14:paraId="6379BDDC" w14:textId="50759D27" w:rsidR="00095843" w:rsidRDefault="00095843" w:rsidP="00EE0CBE"/>
    <w:p w14:paraId="4B1AC127" w14:textId="77777777" w:rsidR="00095843" w:rsidRDefault="00095843" w:rsidP="00EE0CBE"/>
    <w:p w14:paraId="0B0B97F9" w14:textId="4AEC994F" w:rsidR="00DC5068" w:rsidRDefault="00DC5068" w:rsidP="00DC5068">
      <w:pPr>
        <w:pStyle w:val="Heading2"/>
      </w:pPr>
      <w:bookmarkStart w:id="16" w:name="_Toc508379187"/>
      <w:r>
        <w:lastRenderedPageBreak/>
        <w:t>Queries Section</w:t>
      </w:r>
      <w:bookmarkEnd w:id="16"/>
    </w:p>
    <w:p w14:paraId="1899C0B2" w14:textId="77777777" w:rsidR="00095843" w:rsidRDefault="00095843" w:rsidP="00DC563A">
      <w:pPr>
        <w:pStyle w:val="steptext"/>
      </w:pPr>
      <w:r>
        <w:rPr>
          <w:noProof/>
        </w:rPr>
        <w:drawing>
          <wp:inline distT="0" distB="0" distL="0" distR="0" wp14:anchorId="425A450A" wp14:editId="1C176BF9">
            <wp:extent cx="2876550" cy="2162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6550" cy="2162175"/>
                    </a:xfrm>
                    <a:prstGeom prst="rect">
                      <a:avLst/>
                    </a:prstGeom>
                  </pic:spPr>
                </pic:pic>
              </a:graphicData>
            </a:graphic>
          </wp:inline>
        </w:drawing>
      </w:r>
    </w:p>
    <w:p w14:paraId="186696F3" w14:textId="6D383936" w:rsidR="00DC563A" w:rsidRDefault="00095843" w:rsidP="00DC563A">
      <w:pPr>
        <w:pStyle w:val="steptext"/>
      </w:pPr>
      <w:r>
        <w:t>The Queries</w:t>
      </w:r>
      <w:r w:rsidR="00DC563A">
        <w:t xml:space="preserve"> </w:t>
      </w:r>
      <w:proofErr w:type="spellStart"/>
      <w:r w:rsidR="00DC563A">
        <w:t>pagelet</w:t>
      </w:r>
      <w:proofErr w:type="spellEnd"/>
      <w:r w:rsidR="00DC563A">
        <w:t xml:space="preserve"> can include links to Query Manager, public queries, and pivot grids.</w:t>
      </w:r>
    </w:p>
    <w:p w14:paraId="152BD1B4" w14:textId="75994C17" w:rsidR="00DC563A" w:rsidRDefault="00095843" w:rsidP="00DC563A">
      <w:pPr>
        <w:pStyle w:val="steptext"/>
      </w:pPr>
      <w:r>
        <w:t xml:space="preserve">If there is a Query that you think will benefit the campus, you can reach out to IT to have a link added to the Campus </w:t>
      </w:r>
      <w:proofErr w:type="spellStart"/>
      <w:r>
        <w:t>Workcenter</w:t>
      </w:r>
      <w:proofErr w:type="spellEnd"/>
      <w:r>
        <w:t xml:space="preserve">. </w:t>
      </w:r>
    </w:p>
    <w:p w14:paraId="1509147B" w14:textId="7D7A3F65" w:rsidR="00095843" w:rsidRDefault="00095843" w:rsidP="00DC563A">
      <w:pPr>
        <w:pStyle w:val="steptext"/>
      </w:pPr>
      <w:r>
        <w:t xml:space="preserve">All queries that show up in the </w:t>
      </w:r>
      <w:proofErr w:type="spellStart"/>
      <w:r>
        <w:t>Workcenter</w:t>
      </w:r>
      <w:proofErr w:type="spellEnd"/>
      <w:r>
        <w:t xml:space="preserve"> will be available to everyone, so we cannot configure it for the individual user.</w:t>
      </w:r>
    </w:p>
    <w:p w14:paraId="55DF0DFC" w14:textId="12E557C8" w:rsidR="00095843" w:rsidRDefault="00095843" w:rsidP="00DC563A">
      <w:pPr>
        <w:pStyle w:val="steptext"/>
      </w:pPr>
      <w:r>
        <w:t>However, you can also view all your query favorites when you go to the Query Manager.</w:t>
      </w:r>
    </w:p>
    <w:p w14:paraId="52101B00" w14:textId="4DA23D49" w:rsidR="00DC5068" w:rsidRDefault="00DC5068" w:rsidP="00DC5068">
      <w:pPr>
        <w:pStyle w:val="Heading2"/>
      </w:pPr>
      <w:bookmarkStart w:id="17" w:name="_Toc508379188"/>
      <w:r>
        <w:t>Reports Section</w:t>
      </w:r>
      <w:bookmarkEnd w:id="17"/>
    </w:p>
    <w:p w14:paraId="61DF1892" w14:textId="29F5801D" w:rsidR="00095843" w:rsidRDefault="00095843" w:rsidP="00DC563A">
      <w:pPr>
        <w:pStyle w:val="steptext"/>
      </w:pPr>
      <w:r>
        <w:rPr>
          <w:noProof/>
        </w:rPr>
        <w:drawing>
          <wp:inline distT="0" distB="0" distL="0" distR="0" wp14:anchorId="4A409946" wp14:editId="2B44E9DF">
            <wp:extent cx="306705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7050" cy="1447800"/>
                    </a:xfrm>
                    <a:prstGeom prst="rect">
                      <a:avLst/>
                    </a:prstGeom>
                  </pic:spPr>
                </pic:pic>
              </a:graphicData>
            </a:graphic>
          </wp:inline>
        </w:drawing>
      </w:r>
    </w:p>
    <w:p w14:paraId="107DB9B4" w14:textId="35513E12" w:rsidR="00DC563A" w:rsidRDefault="00095843" w:rsidP="00DC563A">
      <w:pPr>
        <w:pStyle w:val="steptext"/>
      </w:pPr>
      <w:r>
        <w:t xml:space="preserve">The Reports Pagelet an include links to reports frequently used by the campus. Examples include </w:t>
      </w:r>
      <w:proofErr w:type="spellStart"/>
      <w:r>
        <w:t>PCard</w:t>
      </w:r>
      <w:proofErr w:type="spellEnd"/>
      <w:r>
        <w:t xml:space="preserve"> Reports suite, and all REX reports.</w:t>
      </w:r>
    </w:p>
    <w:p w14:paraId="54F9C8DD" w14:textId="77777777" w:rsidR="00095843" w:rsidRDefault="00095843" w:rsidP="00095843">
      <w:pPr>
        <w:pStyle w:val="steptext"/>
      </w:pPr>
      <w:r>
        <w:t>These links take you directly to the Run Control page for the report or process.</w:t>
      </w:r>
    </w:p>
    <w:p w14:paraId="23A76A95" w14:textId="3C7A4A80" w:rsidR="00095843" w:rsidRDefault="00095843" w:rsidP="00DC563A">
      <w:pPr>
        <w:pStyle w:val="steptext"/>
      </w:pPr>
      <w:proofErr w:type="gramStart"/>
      <w:r>
        <w:t>There is a REX app that</w:t>
      </w:r>
      <w:proofErr w:type="gramEnd"/>
      <w:r>
        <w:t xml:space="preserve"> allows you to see and run REX reports within the PeopleSoft environment (only works in Internet Explorer).</w:t>
      </w:r>
    </w:p>
    <w:p w14:paraId="5628C898" w14:textId="4D974922" w:rsidR="00095843" w:rsidRDefault="00095843" w:rsidP="00095843">
      <w:pPr>
        <w:pStyle w:val="steptext"/>
      </w:pPr>
      <w:r>
        <w:t xml:space="preserve">If there is a Report that you think will benefit the campus, you can reach out to IT to have a link added to the Campus </w:t>
      </w:r>
      <w:proofErr w:type="spellStart"/>
      <w:r>
        <w:t>Workcenter</w:t>
      </w:r>
      <w:proofErr w:type="spellEnd"/>
      <w:r>
        <w:t xml:space="preserve">. </w:t>
      </w:r>
    </w:p>
    <w:p w14:paraId="12A51B3F" w14:textId="1E264696" w:rsidR="002C5CAF" w:rsidRDefault="002C5CAF"/>
    <w:p w14:paraId="017D8D25" w14:textId="77777777" w:rsidR="004F03C6" w:rsidRDefault="004F03C6" w:rsidP="004F03C6">
      <w:pPr>
        <w:pStyle w:val="Heading1"/>
      </w:pPr>
      <w:bookmarkStart w:id="18" w:name="_Toc508379189"/>
      <w:r>
        <w:lastRenderedPageBreak/>
        <w:t>Search</w:t>
      </w:r>
      <w:bookmarkEnd w:id="18"/>
    </w:p>
    <w:p w14:paraId="489C70A6" w14:textId="77777777" w:rsidR="004F03C6" w:rsidRDefault="004F03C6" w:rsidP="004F03C6">
      <w:pPr>
        <w:pStyle w:val="Heading2"/>
      </w:pPr>
      <w:bookmarkStart w:id="19" w:name="_Toc508379190"/>
      <w:r>
        <w:t>Overview</w:t>
      </w:r>
      <w:bookmarkEnd w:id="19"/>
    </w:p>
    <w:p w14:paraId="349A7097"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 xml:space="preserve">PeopleSoft 9.2 comes equipped with a new Elastic Search feature that allows you to search for anything, like you would in a Google search. It allows you to access menu options such as Add/Update Journal Entry, and specific items such as a specific Journal Entry. </w:t>
      </w:r>
    </w:p>
    <w:p w14:paraId="23DE1F75"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One tip to keep in mind: be specific. If you are looking for a specific item, and you do not have the item ID, use search terms for other data about the item such as Entry Date, or Created By.</w:t>
      </w:r>
    </w:p>
    <w:p w14:paraId="1B6993BD" w14:textId="77777777" w:rsidR="004F03C6" w:rsidRPr="00511651" w:rsidRDefault="004F03C6" w:rsidP="004F03C6">
      <w:pPr>
        <w:rPr>
          <w:rFonts w:ascii="Arial" w:hAnsi="Arial" w:cs="Arial"/>
          <w:sz w:val="20"/>
          <w:szCs w:val="20"/>
          <w:lang w:bidi="en-US"/>
        </w:rPr>
      </w:pPr>
      <w:r>
        <w:rPr>
          <w:rFonts w:ascii="Arial" w:hAnsi="Arial" w:cs="Arial"/>
          <w:sz w:val="20"/>
          <w:szCs w:val="20"/>
          <w:lang w:bidi="en-US"/>
        </w:rPr>
        <w:t>There are three</w:t>
      </w:r>
      <w:r w:rsidRPr="00511651">
        <w:rPr>
          <w:rFonts w:ascii="Arial" w:hAnsi="Arial" w:cs="Arial"/>
          <w:sz w:val="20"/>
          <w:szCs w:val="20"/>
          <w:lang w:bidi="en-US"/>
        </w:rPr>
        <w:t xml:space="preserve"> main places that you can access the search menu. In Employee Self Service,</w:t>
      </w:r>
      <w:r>
        <w:rPr>
          <w:rFonts w:ascii="Arial" w:hAnsi="Arial" w:cs="Arial"/>
          <w:sz w:val="20"/>
          <w:szCs w:val="20"/>
          <w:lang w:bidi="en-US"/>
        </w:rPr>
        <w:t xml:space="preserve"> in the Breadcrumbs menu bar,</w:t>
      </w:r>
      <w:r w:rsidRPr="00511651">
        <w:rPr>
          <w:rFonts w:ascii="Arial" w:hAnsi="Arial" w:cs="Arial"/>
          <w:sz w:val="20"/>
          <w:szCs w:val="20"/>
          <w:lang w:bidi="en-US"/>
        </w:rPr>
        <w:t xml:space="preserve"> and via the </w:t>
      </w:r>
      <w:proofErr w:type="spellStart"/>
      <w:r w:rsidRPr="00511651">
        <w:rPr>
          <w:rFonts w:ascii="Arial" w:hAnsi="Arial" w:cs="Arial"/>
          <w:sz w:val="20"/>
          <w:szCs w:val="20"/>
          <w:lang w:bidi="en-US"/>
        </w:rPr>
        <w:t>Workcenters</w:t>
      </w:r>
      <w:proofErr w:type="spellEnd"/>
      <w:r w:rsidRPr="00511651">
        <w:rPr>
          <w:rFonts w:ascii="Arial" w:hAnsi="Arial" w:cs="Arial"/>
          <w:sz w:val="20"/>
          <w:szCs w:val="20"/>
          <w:lang w:bidi="en-US"/>
        </w:rPr>
        <w:t>.</w:t>
      </w:r>
    </w:p>
    <w:p w14:paraId="3C557108" w14:textId="77777777" w:rsidR="004F03C6" w:rsidRDefault="004F03C6" w:rsidP="004F03C6">
      <w:pPr>
        <w:pStyle w:val="Heading2"/>
      </w:pPr>
      <w:bookmarkStart w:id="20" w:name="_Toc508379191"/>
      <w:r>
        <w:t>Search from Employee Self Service</w:t>
      </w:r>
      <w:bookmarkEnd w:id="20"/>
    </w:p>
    <w:p w14:paraId="34DE22AA"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 xml:space="preserve">From the Employee Self Service page, you can locate the search menu by clicking on the magnifying glass. </w:t>
      </w:r>
    </w:p>
    <w:p w14:paraId="48E496AB"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 xml:space="preserve">Put your search terms in the Search field and click enter. </w:t>
      </w:r>
    </w:p>
    <w:p w14:paraId="0474FFD5" w14:textId="77777777" w:rsidR="004F03C6" w:rsidRDefault="004F03C6" w:rsidP="004F03C6">
      <w:pPr>
        <w:rPr>
          <w:lang w:bidi="en-US"/>
        </w:rPr>
      </w:pPr>
      <w:r>
        <w:rPr>
          <w:noProof/>
        </w:rPr>
        <w:drawing>
          <wp:inline distT="0" distB="0" distL="0" distR="0" wp14:anchorId="53F39075" wp14:editId="41F9C886">
            <wp:extent cx="5971540" cy="905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1540" cy="905510"/>
                    </a:xfrm>
                    <a:prstGeom prst="rect">
                      <a:avLst/>
                    </a:prstGeom>
                  </pic:spPr>
                </pic:pic>
              </a:graphicData>
            </a:graphic>
          </wp:inline>
        </w:drawing>
      </w:r>
    </w:p>
    <w:p w14:paraId="17873C76"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To get to a more advanced search, click on the &gt;&gt; button next to Search. It will bring you to a blank page with a search pane on the left hand side. Click More Options to see more advanced search settings and fields.</w:t>
      </w:r>
    </w:p>
    <w:p w14:paraId="3A27498B" w14:textId="77777777" w:rsidR="004F03C6" w:rsidRDefault="004F03C6" w:rsidP="004F03C6">
      <w:pPr>
        <w:rPr>
          <w:lang w:bidi="en-US"/>
        </w:rPr>
      </w:pPr>
      <w:r>
        <w:rPr>
          <w:noProof/>
        </w:rPr>
        <w:drawing>
          <wp:inline distT="0" distB="0" distL="0" distR="0" wp14:anchorId="268E855D" wp14:editId="449EFB9B">
            <wp:extent cx="453390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33900" cy="790575"/>
                    </a:xfrm>
                    <a:prstGeom prst="rect">
                      <a:avLst/>
                    </a:prstGeom>
                  </pic:spPr>
                </pic:pic>
              </a:graphicData>
            </a:graphic>
          </wp:inline>
        </w:drawing>
      </w:r>
    </w:p>
    <w:p w14:paraId="103D28B3" w14:textId="77777777" w:rsidR="004F03C6" w:rsidRDefault="004F03C6" w:rsidP="004F03C6">
      <w:pPr>
        <w:rPr>
          <w:lang w:bidi="en-US"/>
        </w:rPr>
      </w:pPr>
      <w:r>
        <w:rPr>
          <w:noProof/>
        </w:rPr>
        <w:lastRenderedPageBreak/>
        <w:drawing>
          <wp:inline distT="0" distB="0" distL="0" distR="0" wp14:anchorId="22273357" wp14:editId="54E955C3">
            <wp:extent cx="1790700" cy="1790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90700" cy="1790700"/>
                    </a:xfrm>
                    <a:prstGeom prst="rect">
                      <a:avLst/>
                    </a:prstGeom>
                  </pic:spPr>
                </pic:pic>
              </a:graphicData>
            </a:graphic>
          </wp:inline>
        </w:drawing>
      </w:r>
      <w:r w:rsidRPr="00F61030">
        <w:rPr>
          <w:noProof/>
        </w:rPr>
        <w:t xml:space="preserve"> </w:t>
      </w:r>
      <w:r>
        <w:rPr>
          <w:noProof/>
        </w:rPr>
        <w:drawing>
          <wp:inline distT="0" distB="0" distL="0" distR="0" wp14:anchorId="168C0CC8" wp14:editId="15D32090">
            <wp:extent cx="1714500" cy="302667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19389" cy="3035310"/>
                    </a:xfrm>
                    <a:prstGeom prst="rect">
                      <a:avLst/>
                    </a:prstGeom>
                  </pic:spPr>
                </pic:pic>
              </a:graphicData>
            </a:graphic>
          </wp:inline>
        </w:drawing>
      </w:r>
    </w:p>
    <w:p w14:paraId="154F0E48" w14:textId="77777777" w:rsidR="004F03C6" w:rsidRDefault="004F03C6" w:rsidP="004F03C6">
      <w:pPr>
        <w:pStyle w:val="Heading2"/>
      </w:pPr>
      <w:bookmarkStart w:id="21" w:name="_Toc508379192"/>
      <w:r>
        <w:t>Search from Workcenters</w:t>
      </w:r>
      <w:bookmarkEnd w:id="21"/>
    </w:p>
    <w:p w14:paraId="14E39CED"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 xml:space="preserve">From any </w:t>
      </w:r>
      <w:proofErr w:type="spellStart"/>
      <w:r w:rsidRPr="00511651">
        <w:rPr>
          <w:rFonts w:ascii="Arial" w:hAnsi="Arial" w:cs="Arial"/>
          <w:sz w:val="20"/>
          <w:szCs w:val="20"/>
          <w:lang w:bidi="en-US"/>
        </w:rPr>
        <w:t>Workcenter</w:t>
      </w:r>
      <w:proofErr w:type="spellEnd"/>
      <w:r w:rsidRPr="00511651">
        <w:rPr>
          <w:rFonts w:ascii="Arial" w:hAnsi="Arial" w:cs="Arial"/>
          <w:sz w:val="20"/>
          <w:szCs w:val="20"/>
          <w:lang w:bidi="en-US"/>
        </w:rPr>
        <w:t xml:space="preserve"> page, you can search by typing in search terms in the search bar at the top of the page.</w:t>
      </w:r>
    </w:p>
    <w:p w14:paraId="7B07EF7C" w14:textId="77777777" w:rsidR="004F03C6" w:rsidRDefault="004F03C6" w:rsidP="004F03C6">
      <w:pPr>
        <w:rPr>
          <w:lang w:bidi="en-US"/>
        </w:rPr>
      </w:pPr>
      <w:r>
        <w:rPr>
          <w:noProof/>
        </w:rPr>
        <w:drawing>
          <wp:inline distT="0" distB="0" distL="0" distR="0" wp14:anchorId="5F94E7DD" wp14:editId="6E8FE1EC">
            <wp:extent cx="5943600" cy="21545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154555"/>
                    </a:xfrm>
                    <a:prstGeom prst="rect">
                      <a:avLst/>
                    </a:prstGeom>
                  </pic:spPr>
                </pic:pic>
              </a:graphicData>
            </a:graphic>
          </wp:inline>
        </w:drawing>
      </w:r>
    </w:p>
    <w:p w14:paraId="7A7B5B82"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Select the All button to bring up different categories. This will filter your search results so that they only relate to that specific category.</w:t>
      </w:r>
    </w:p>
    <w:p w14:paraId="697286FB" w14:textId="77777777" w:rsidR="004F03C6" w:rsidRDefault="004F03C6" w:rsidP="004F03C6">
      <w:pPr>
        <w:rPr>
          <w:lang w:bidi="en-US"/>
        </w:rPr>
      </w:pPr>
      <w:r>
        <w:rPr>
          <w:noProof/>
        </w:rPr>
        <w:lastRenderedPageBreak/>
        <w:drawing>
          <wp:inline distT="0" distB="0" distL="0" distR="0" wp14:anchorId="20DB165E" wp14:editId="0FF5E2E7">
            <wp:extent cx="3590925" cy="1767840"/>
            <wp:effectExtent l="0" t="0" r="952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90925" cy="1767840"/>
                    </a:xfrm>
                    <a:prstGeom prst="rect">
                      <a:avLst/>
                    </a:prstGeom>
                  </pic:spPr>
                </pic:pic>
              </a:graphicData>
            </a:graphic>
          </wp:inline>
        </w:drawing>
      </w:r>
    </w:p>
    <w:p w14:paraId="69B135A8"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For a more advanced search, click on Advanced Search. It will bring you to a page with more advanced fields and filter criteria.</w:t>
      </w:r>
    </w:p>
    <w:p w14:paraId="4E644C24" w14:textId="77777777" w:rsidR="004F03C6" w:rsidRDefault="004F03C6" w:rsidP="004F03C6">
      <w:pPr>
        <w:rPr>
          <w:lang w:bidi="en-US"/>
        </w:rPr>
      </w:pPr>
      <w:r>
        <w:rPr>
          <w:noProof/>
        </w:rPr>
        <w:drawing>
          <wp:inline distT="0" distB="0" distL="0" distR="0" wp14:anchorId="670E67B8" wp14:editId="2EADF9B4">
            <wp:extent cx="5943600" cy="21424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142490"/>
                    </a:xfrm>
                    <a:prstGeom prst="rect">
                      <a:avLst/>
                    </a:prstGeom>
                  </pic:spPr>
                </pic:pic>
              </a:graphicData>
            </a:graphic>
          </wp:inline>
        </w:drawing>
      </w:r>
    </w:p>
    <w:p w14:paraId="78C9E04F"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For some advanced search tips, be sure to click on the link Search Tips. A popup will appear with some helpful tips to maximize the advanced search features.</w:t>
      </w:r>
    </w:p>
    <w:p w14:paraId="73AF31BB" w14:textId="77777777" w:rsidR="004F03C6" w:rsidRDefault="004F03C6" w:rsidP="004F03C6">
      <w:pPr>
        <w:rPr>
          <w:lang w:bidi="en-US"/>
        </w:rPr>
      </w:pPr>
      <w:r>
        <w:rPr>
          <w:noProof/>
        </w:rPr>
        <w:drawing>
          <wp:inline distT="0" distB="0" distL="0" distR="0" wp14:anchorId="63512B88" wp14:editId="3BFFE2A3">
            <wp:extent cx="5943600" cy="2161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161540"/>
                    </a:xfrm>
                    <a:prstGeom prst="rect">
                      <a:avLst/>
                    </a:prstGeom>
                  </pic:spPr>
                </pic:pic>
              </a:graphicData>
            </a:graphic>
          </wp:inline>
        </w:drawing>
      </w:r>
    </w:p>
    <w:p w14:paraId="2313B6AA" w14:textId="77777777" w:rsidR="004F03C6" w:rsidRDefault="004F03C6" w:rsidP="004F03C6">
      <w:pPr>
        <w:rPr>
          <w:lang w:bidi="en-US"/>
        </w:rPr>
      </w:pPr>
    </w:p>
    <w:p w14:paraId="4653689B" w14:textId="77777777" w:rsidR="004F03C6" w:rsidRDefault="004F03C6" w:rsidP="004F03C6">
      <w:pPr>
        <w:rPr>
          <w:lang w:bidi="en-US"/>
        </w:rPr>
      </w:pPr>
    </w:p>
    <w:p w14:paraId="08E0DBC7" w14:textId="77777777" w:rsidR="004F03C6" w:rsidRDefault="004F03C6" w:rsidP="004F03C6">
      <w:pPr>
        <w:pStyle w:val="Heading2"/>
      </w:pPr>
      <w:bookmarkStart w:id="22" w:name="_Toc508379193"/>
      <w:r>
        <w:lastRenderedPageBreak/>
        <w:t>Search from Breadcrumbs Search Bar</w:t>
      </w:r>
      <w:bookmarkEnd w:id="22"/>
    </w:p>
    <w:p w14:paraId="355C1020" w14:textId="77777777" w:rsidR="004F03C6" w:rsidRPr="00511651" w:rsidRDefault="004F03C6" w:rsidP="004F03C6">
      <w:pPr>
        <w:rPr>
          <w:rFonts w:ascii="Arial" w:hAnsi="Arial" w:cs="Arial"/>
          <w:sz w:val="20"/>
          <w:szCs w:val="20"/>
        </w:rPr>
      </w:pPr>
      <w:r w:rsidRPr="00511651">
        <w:rPr>
          <w:rFonts w:ascii="Arial" w:hAnsi="Arial" w:cs="Arial"/>
          <w:sz w:val="20"/>
          <w:szCs w:val="20"/>
        </w:rPr>
        <w:t>You can also search for menu items when clicking on the dropdown menu options</w:t>
      </w:r>
      <w:r>
        <w:rPr>
          <w:rFonts w:ascii="Arial" w:hAnsi="Arial" w:cs="Arial"/>
          <w:sz w:val="20"/>
          <w:szCs w:val="20"/>
        </w:rPr>
        <w:t xml:space="preserve"> from the breadcrumbs search bar</w:t>
      </w:r>
      <w:r w:rsidRPr="00511651">
        <w:rPr>
          <w:rFonts w:ascii="Arial" w:hAnsi="Arial" w:cs="Arial"/>
          <w:sz w:val="20"/>
          <w:szCs w:val="20"/>
        </w:rPr>
        <w:t>. Just enter you</w:t>
      </w:r>
      <w:r>
        <w:rPr>
          <w:rFonts w:ascii="Arial" w:hAnsi="Arial" w:cs="Arial"/>
          <w:sz w:val="20"/>
          <w:szCs w:val="20"/>
        </w:rPr>
        <w:t>r search terms in the search field</w:t>
      </w:r>
      <w:r w:rsidRPr="00511651">
        <w:rPr>
          <w:rFonts w:ascii="Arial" w:hAnsi="Arial" w:cs="Arial"/>
          <w:sz w:val="20"/>
          <w:szCs w:val="20"/>
        </w:rPr>
        <w:t>.</w:t>
      </w:r>
    </w:p>
    <w:p w14:paraId="27E36342" w14:textId="77777777" w:rsidR="004F03C6" w:rsidRDefault="004F03C6" w:rsidP="004F03C6">
      <w:pPr>
        <w:rPr>
          <w:lang w:bidi="en-US"/>
        </w:rPr>
      </w:pPr>
      <w:r>
        <w:rPr>
          <w:noProof/>
        </w:rPr>
        <w:drawing>
          <wp:inline distT="0" distB="0" distL="0" distR="0" wp14:anchorId="62A66613" wp14:editId="24A6BF18">
            <wp:extent cx="2828925" cy="1898261"/>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30830" cy="1899539"/>
                    </a:xfrm>
                    <a:prstGeom prst="rect">
                      <a:avLst/>
                    </a:prstGeom>
                  </pic:spPr>
                </pic:pic>
              </a:graphicData>
            </a:graphic>
          </wp:inline>
        </w:drawing>
      </w:r>
    </w:p>
    <w:p w14:paraId="5963A754" w14:textId="77777777" w:rsidR="004F03C6" w:rsidRDefault="004F03C6" w:rsidP="004F03C6">
      <w:pPr>
        <w:pStyle w:val="Heading2"/>
      </w:pPr>
      <w:bookmarkStart w:id="23" w:name="_Toc508379194"/>
      <w:r>
        <w:t>Filtering Search Results</w:t>
      </w:r>
      <w:bookmarkEnd w:id="23"/>
    </w:p>
    <w:p w14:paraId="5F171EE0"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 xml:space="preserve">The Search Results page will list out a series of clickable links to specific menu options or items. It tells you how many total results there are. You can use this as a meter and use more information to narrow the search results. </w:t>
      </w:r>
    </w:p>
    <w:p w14:paraId="15085DA8"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 xml:space="preserve">A category menu on the side will allow you to show items only related to that category. Click on the link that most relates to what </w:t>
      </w:r>
      <w:proofErr w:type="gramStart"/>
      <w:r w:rsidRPr="00511651">
        <w:rPr>
          <w:rFonts w:ascii="Arial" w:hAnsi="Arial" w:cs="Arial"/>
          <w:sz w:val="20"/>
          <w:szCs w:val="20"/>
          <w:lang w:bidi="en-US"/>
        </w:rPr>
        <w:t>you’re</w:t>
      </w:r>
      <w:proofErr w:type="gramEnd"/>
      <w:r w:rsidRPr="00511651">
        <w:rPr>
          <w:rFonts w:ascii="Arial" w:hAnsi="Arial" w:cs="Arial"/>
          <w:sz w:val="20"/>
          <w:szCs w:val="20"/>
          <w:lang w:bidi="en-US"/>
        </w:rPr>
        <w:t xml:space="preserve"> looking for.</w:t>
      </w:r>
    </w:p>
    <w:p w14:paraId="7CFDA72E"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t>You can conduct a new search by selecting the arrow next to New Search in the top left hand corner. Select More Options for a more advanced search.</w:t>
      </w:r>
    </w:p>
    <w:p w14:paraId="2A0395E9" w14:textId="77777777" w:rsidR="004F03C6" w:rsidRDefault="004F03C6" w:rsidP="004F03C6">
      <w:pPr>
        <w:rPr>
          <w:lang w:bidi="en-US"/>
        </w:rPr>
      </w:pPr>
      <w:r>
        <w:rPr>
          <w:noProof/>
        </w:rPr>
        <w:drawing>
          <wp:inline distT="0" distB="0" distL="0" distR="0" wp14:anchorId="2BFDCD8B" wp14:editId="42C30E76">
            <wp:extent cx="5585229" cy="304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5312" cy="3053502"/>
                    </a:xfrm>
                    <a:prstGeom prst="rect">
                      <a:avLst/>
                    </a:prstGeom>
                  </pic:spPr>
                </pic:pic>
              </a:graphicData>
            </a:graphic>
          </wp:inline>
        </w:drawing>
      </w:r>
    </w:p>
    <w:p w14:paraId="669ACB68" w14:textId="77777777" w:rsidR="004F03C6" w:rsidRPr="00511651" w:rsidRDefault="004F03C6" w:rsidP="004F03C6">
      <w:pPr>
        <w:rPr>
          <w:rFonts w:ascii="Arial" w:hAnsi="Arial" w:cs="Arial"/>
          <w:sz w:val="20"/>
          <w:szCs w:val="20"/>
          <w:lang w:bidi="en-US"/>
        </w:rPr>
      </w:pPr>
      <w:r w:rsidRPr="00511651">
        <w:rPr>
          <w:rFonts w:ascii="Arial" w:hAnsi="Arial" w:cs="Arial"/>
          <w:sz w:val="20"/>
          <w:szCs w:val="20"/>
          <w:lang w:bidi="en-US"/>
        </w:rPr>
        <w:lastRenderedPageBreak/>
        <w:t>You can conduct a new search by selecting the arrow next to New Search in the top left hand corner. Select More Options for a more advanced search.</w:t>
      </w:r>
    </w:p>
    <w:p w14:paraId="5B7A44B9" w14:textId="77777777" w:rsidR="004F03C6" w:rsidRDefault="004F03C6" w:rsidP="004F03C6">
      <w:pPr>
        <w:rPr>
          <w:lang w:bidi="en-US"/>
        </w:rPr>
      </w:pPr>
      <w:r>
        <w:rPr>
          <w:noProof/>
        </w:rPr>
        <w:drawing>
          <wp:inline distT="0" distB="0" distL="0" distR="0" wp14:anchorId="500E8AD9" wp14:editId="58F199B2">
            <wp:extent cx="1876425" cy="190859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7861" cy="1910052"/>
                    </a:xfrm>
                    <a:prstGeom prst="rect">
                      <a:avLst/>
                    </a:prstGeom>
                  </pic:spPr>
                </pic:pic>
              </a:graphicData>
            </a:graphic>
          </wp:inline>
        </w:drawing>
      </w:r>
      <w:r>
        <w:rPr>
          <w:lang w:bidi="en-US"/>
        </w:rPr>
        <w:t xml:space="preserve">    </w:t>
      </w:r>
      <w:r>
        <w:rPr>
          <w:noProof/>
        </w:rPr>
        <w:drawing>
          <wp:inline distT="0" distB="0" distL="0" distR="0" wp14:anchorId="47A22CF6" wp14:editId="33A3B767">
            <wp:extent cx="1784938" cy="326707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5416" cy="3286254"/>
                    </a:xfrm>
                    <a:prstGeom prst="rect">
                      <a:avLst/>
                    </a:prstGeom>
                  </pic:spPr>
                </pic:pic>
              </a:graphicData>
            </a:graphic>
          </wp:inline>
        </w:drawing>
      </w:r>
    </w:p>
    <w:p w14:paraId="7CAB5547" w14:textId="77777777" w:rsidR="004F03C6" w:rsidRDefault="004F03C6" w:rsidP="004F03C6">
      <w:pPr>
        <w:rPr>
          <w:lang w:bidi="en-US"/>
        </w:rPr>
      </w:pPr>
      <w:r>
        <w:rPr>
          <w:lang w:bidi="en-US"/>
        </w:rPr>
        <w:br w:type="page"/>
      </w:r>
    </w:p>
    <w:p w14:paraId="6F2D2AA8" w14:textId="2902CA17" w:rsidR="004325D8" w:rsidRDefault="004325D8" w:rsidP="004325D8">
      <w:pPr>
        <w:pStyle w:val="Heading1"/>
      </w:pPr>
      <w:bookmarkStart w:id="24" w:name="_Toc508379195"/>
      <w:r>
        <w:lastRenderedPageBreak/>
        <w:t>Run Controls</w:t>
      </w:r>
      <w:bookmarkEnd w:id="24"/>
    </w:p>
    <w:p w14:paraId="51084373" w14:textId="1455B681" w:rsidR="004325D8" w:rsidRDefault="004325D8" w:rsidP="004325D8">
      <w:pPr>
        <w:pStyle w:val="Heading2"/>
      </w:pPr>
      <w:bookmarkStart w:id="25" w:name="_Toc508379196"/>
      <w:r>
        <w:t>Overview</w:t>
      </w:r>
      <w:bookmarkEnd w:id="25"/>
    </w:p>
    <w:p w14:paraId="3747388C" w14:textId="5E2E8156" w:rsidR="00422270" w:rsidRDefault="00095843" w:rsidP="00422270">
      <w:pPr>
        <w:rPr>
          <w:lang w:bidi="en-US"/>
        </w:rPr>
      </w:pPr>
      <w:r>
        <w:rPr>
          <w:lang w:bidi="en-US"/>
        </w:rPr>
        <w:t>IT will be removing all Run Control ID’s during the 9.2 implementation. This is a common practice when doing such a large upgrade because often times the tables have changed drastically in the background. When a person tries to use a previously defined Run Control ID from an old environment in the new environment, it will often cause an error.</w:t>
      </w:r>
    </w:p>
    <w:p w14:paraId="1613AB58" w14:textId="77777777" w:rsidR="007F1061" w:rsidRDefault="00095843" w:rsidP="007F1061">
      <w:pPr>
        <w:rPr>
          <w:lang w:bidi="en-US"/>
        </w:rPr>
      </w:pPr>
      <w:r>
        <w:rPr>
          <w:lang w:bidi="en-US"/>
        </w:rPr>
        <w:t>IT will be implementing a read only environment that will allow you to visit your old Run Control’s if you ever need to visit them to remember how they were set up. You will have to set up your own Run Controls in 9.2</w:t>
      </w:r>
    </w:p>
    <w:p w14:paraId="3937E6EC" w14:textId="50876B5A" w:rsidR="004325D8" w:rsidRDefault="00422270" w:rsidP="007F1061">
      <w:pPr>
        <w:pStyle w:val="Heading1"/>
      </w:pPr>
      <w:bookmarkStart w:id="26" w:name="_Toc508379197"/>
      <w:r>
        <w:t>Approvals</w:t>
      </w:r>
      <w:bookmarkEnd w:id="26"/>
    </w:p>
    <w:p w14:paraId="281B981C" w14:textId="778DE828" w:rsidR="007F1061" w:rsidRPr="00053A53" w:rsidRDefault="007F1061" w:rsidP="007F1061">
      <w:pPr>
        <w:pStyle w:val="Heading2"/>
      </w:pPr>
      <w:bookmarkStart w:id="27" w:name="_Toc508016465"/>
      <w:bookmarkStart w:id="28" w:name="_Toc508379198"/>
      <w:r>
        <w:t>Navigation</w:t>
      </w:r>
      <w:bookmarkEnd w:id="27"/>
      <w:bookmarkEnd w:id="28"/>
    </w:p>
    <w:p w14:paraId="45A720DF" w14:textId="36F908ED" w:rsidR="007F1061" w:rsidRDefault="007F1061" w:rsidP="007F1061">
      <w:pPr>
        <w:rPr>
          <w:lang w:bidi="en-US"/>
        </w:rPr>
      </w:pPr>
      <w:r>
        <w:rPr>
          <w:lang w:bidi="en-US"/>
        </w:rPr>
        <w:t xml:space="preserve">If you need to approve an item as a departmental approver: Go to the Employee Self Service Page and click on the Approvals Tile. </w:t>
      </w:r>
    </w:p>
    <w:p w14:paraId="37A4D56B" w14:textId="77777777" w:rsidR="007F1061" w:rsidRDefault="007F1061" w:rsidP="007F1061">
      <w:pPr>
        <w:rPr>
          <w:lang w:bidi="en-US"/>
        </w:rPr>
      </w:pPr>
      <w:r>
        <w:rPr>
          <w:noProof/>
        </w:rPr>
        <w:drawing>
          <wp:inline distT="0" distB="0" distL="0" distR="0" wp14:anchorId="2770C197" wp14:editId="2BBF7D06">
            <wp:extent cx="5971540" cy="20815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71540" cy="2081530"/>
                    </a:xfrm>
                    <a:prstGeom prst="rect">
                      <a:avLst/>
                    </a:prstGeom>
                  </pic:spPr>
                </pic:pic>
              </a:graphicData>
            </a:graphic>
          </wp:inline>
        </w:drawing>
      </w:r>
    </w:p>
    <w:p w14:paraId="499C2B82" w14:textId="77777777" w:rsidR="007F1061" w:rsidRDefault="007F1061" w:rsidP="007F1061">
      <w:pPr>
        <w:rPr>
          <w:lang w:bidi="en-US"/>
        </w:rPr>
      </w:pPr>
      <w:r>
        <w:rPr>
          <w:lang w:bidi="en-US"/>
        </w:rPr>
        <w:t xml:space="preserve">All items requiring your approval </w:t>
      </w:r>
      <w:proofErr w:type="gramStart"/>
      <w:r>
        <w:rPr>
          <w:lang w:bidi="en-US"/>
        </w:rPr>
        <w:t>are listed</w:t>
      </w:r>
      <w:proofErr w:type="gramEnd"/>
      <w:r>
        <w:rPr>
          <w:lang w:bidi="en-US"/>
        </w:rPr>
        <w:t xml:space="preserve"> here. You can select on the left hand side which area you would like to work with (i.e. Journal Entries, Payment Requests, Budget Transfers, Requisitions, etc.)</w:t>
      </w:r>
    </w:p>
    <w:p w14:paraId="073DF891" w14:textId="77777777" w:rsidR="007F1061" w:rsidRDefault="007F1061" w:rsidP="007F1061">
      <w:pPr>
        <w:rPr>
          <w:lang w:bidi="en-US"/>
        </w:rPr>
      </w:pPr>
      <w:r>
        <w:rPr>
          <w:noProof/>
        </w:rPr>
        <w:lastRenderedPageBreak/>
        <w:drawing>
          <wp:inline distT="0" distB="0" distL="0" distR="0" wp14:anchorId="6C2C0760" wp14:editId="7023D08E">
            <wp:extent cx="5669280" cy="1838718"/>
            <wp:effectExtent l="0" t="0" r="762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94722" cy="1846970"/>
                    </a:xfrm>
                    <a:prstGeom prst="rect">
                      <a:avLst/>
                    </a:prstGeom>
                  </pic:spPr>
                </pic:pic>
              </a:graphicData>
            </a:graphic>
          </wp:inline>
        </w:drawing>
      </w:r>
    </w:p>
    <w:p w14:paraId="6F757A16" w14:textId="07DB8EE6" w:rsidR="007F1061" w:rsidRDefault="007F1061" w:rsidP="007F1061">
      <w:pPr>
        <w:rPr>
          <w:lang w:bidi="en-US"/>
        </w:rPr>
      </w:pPr>
      <w:r>
        <w:rPr>
          <w:lang w:bidi="en-US"/>
        </w:rPr>
        <w:t xml:space="preserve">Once filtered down, select the item from the list that you would like to approve. The item name, number (ID) and the person who submitted it </w:t>
      </w:r>
      <w:proofErr w:type="gramStart"/>
      <w:r>
        <w:rPr>
          <w:lang w:bidi="en-US"/>
        </w:rPr>
        <w:t>can be seen</w:t>
      </w:r>
      <w:proofErr w:type="gramEnd"/>
      <w:r>
        <w:rPr>
          <w:lang w:bidi="en-US"/>
        </w:rPr>
        <w:t xml:space="preserve"> from the review list.</w:t>
      </w:r>
    </w:p>
    <w:p w14:paraId="08D98CAA" w14:textId="77777777" w:rsidR="007F1061" w:rsidRDefault="007F1061" w:rsidP="007F1061">
      <w:pPr>
        <w:rPr>
          <w:lang w:bidi="en-US"/>
        </w:rPr>
      </w:pPr>
      <w:r>
        <w:rPr>
          <w:noProof/>
        </w:rPr>
        <w:drawing>
          <wp:inline distT="0" distB="0" distL="0" distR="0" wp14:anchorId="2904B9F8" wp14:editId="355F259A">
            <wp:extent cx="5971540" cy="1617980"/>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540" cy="1617980"/>
                    </a:xfrm>
                    <a:prstGeom prst="rect">
                      <a:avLst/>
                    </a:prstGeom>
                  </pic:spPr>
                </pic:pic>
              </a:graphicData>
            </a:graphic>
          </wp:inline>
        </w:drawing>
      </w:r>
    </w:p>
    <w:p w14:paraId="79983A77" w14:textId="4A345116" w:rsidR="007F1061" w:rsidRDefault="007F1061" w:rsidP="007F1061">
      <w:pPr>
        <w:rPr>
          <w:lang w:bidi="en-US"/>
        </w:rPr>
      </w:pPr>
      <w:r>
        <w:rPr>
          <w:lang w:bidi="en-US"/>
        </w:rPr>
        <w:t>Click on the link of the Requisition you would like to review.</w:t>
      </w:r>
    </w:p>
    <w:p w14:paraId="54178AE3" w14:textId="77777777" w:rsidR="007F1061" w:rsidRDefault="007F1061">
      <w:pPr>
        <w:rPr>
          <w:lang w:bidi="en-US"/>
        </w:rPr>
      </w:pPr>
      <w:r>
        <w:rPr>
          <w:lang w:bidi="en-US"/>
        </w:rPr>
        <w:br w:type="page"/>
      </w:r>
    </w:p>
    <w:p w14:paraId="548875C5" w14:textId="77777777" w:rsidR="007F1061" w:rsidRPr="00F24174" w:rsidRDefault="007F1061" w:rsidP="0056593B">
      <w:pPr>
        <w:pStyle w:val="Heading2"/>
      </w:pPr>
      <w:bookmarkStart w:id="29" w:name="_Toc508379199"/>
      <w:r>
        <w:lastRenderedPageBreak/>
        <w:t>Approve the Requisition</w:t>
      </w:r>
      <w:bookmarkEnd w:id="29"/>
    </w:p>
    <w:p w14:paraId="121ADED6" w14:textId="30E1ACD1" w:rsidR="007F1061" w:rsidRDefault="007F1061" w:rsidP="007F1061">
      <w:pPr>
        <w:rPr>
          <w:lang w:bidi="en-US"/>
        </w:rPr>
      </w:pPr>
      <w:r>
        <w:rPr>
          <w:lang w:bidi="en-US"/>
        </w:rPr>
        <w:t>To approve or deny the item, fill in the appropriate comments into the Approver Comments section at the bottom, and select Approve or Deny in the top right hand corner</w:t>
      </w:r>
    </w:p>
    <w:p w14:paraId="2BE36A2C" w14:textId="77777777" w:rsidR="007F1061" w:rsidRDefault="007F1061" w:rsidP="007F1061">
      <w:pPr>
        <w:rPr>
          <w:lang w:bidi="en-US"/>
        </w:rPr>
      </w:pPr>
      <w:r>
        <w:rPr>
          <w:noProof/>
        </w:rPr>
        <w:drawing>
          <wp:inline distT="0" distB="0" distL="0" distR="0" wp14:anchorId="23EBE17A" wp14:editId="2B35C05E">
            <wp:extent cx="5971540" cy="5896610"/>
            <wp:effectExtent l="0" t="0" r="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1540" cy="5896610"/>
                    </a:xfrm>
                    <a:prstGeom prst="rect">
                      <a:avLst/>
                    </a:prstGeom>
                  </pic:spPr>
                </pic:pic>
              </a:graphicData>
            </a:graphic>
          </wp:inline>
        </w:drawing>
      </w:r>
    </w:p>
    <w:p w14:paraId="4E6CD6D3" w14:textId="77777777" w:rsidR="007F1061" w:rsidRDefault="007F1061" w:rsidP="007F1061">
      <w:pPr>
        <w:rPr>
          <w:lang w:bidi="en-US"/>
        </w:rPr>
      </w:pPr>
      <w:r>
        <w:rPr>
          <w:lang w:bidi="en-US"/>
        </w:rPr>
        <w:t>A popup will appear with your approver comments pre-loaded in it. Change your comments if needed. Click Submit.</w:t>
      </w:r>
    </w:p>
    <w:p w14:paraId="058182ED" w14:textId="263814C3" w:rsidR="007F1061" w:rsidRDefault="007F1061" w:rsidP="007F1061">
      <w:pPr>
        <w:rPr>
          <w:lang w:bidi="en-US"/>
        </w:rPr>
      </w:pPr>
      <w:r>
        <w:rPr>
          <w:noProof/>
        </w:rPr>
        <w:lastRenderedPageBreak/>
        <w:drawing>
          <wp:inline distT="0" distB="0" distL="0" distR="0" wp14:anchorId="48218EB8" wp14:editId="4A6D0801">
            <wp:extent cx="4023360" cy="1559031"/>
            <wp:effectExtent l="0" t="0" r="0" b="317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36042" cy="1563945"/>
                    </a:xfrm>
                    <a:prstGeom prst="rect">
                      <a:avLst/>
                    </a:prstGeom>
                  </pic:spPr>
                </pic:pic>
              </a:graphicData>
            </a:graphic>
          </wp:inline>
        </w:drawing>
      </w:r>
    </w:p>
    <w:p w14:paraId="50813EB3" w14:textId="090BCF7F" w:rsidR="007F1061" w:rsidRPr="007F1061" w:rsidRDefault="007F1061" w:rsidP="007F1061">
      <w:pPr>
        <w:rPr>
          <w:lang w:bidi="en-US"/>
        </w:rPr>
      </w:pPr>
      <w:r>
        <w:rPr>
          <w:lang w:bidi="en-US"/>
        </w:rPr>
        <w:t xml:space="preserve">After </w:t>
      </w:r>
      <w:proofErr w:type="gramStart"/>
      <w:r>
        <w:rPr>
          <w:lang w:bidi="en-US"/>
        </w:rPr>
        <w:t>approving</w:t>
      </w:r>
      <w:proofErr w:type="gramEnd"/>
      <w:r>
        <w:rPr>
          <w:lang w:bidi="en-US"/>
        </w:rPr>
        <w:t xml:space="preserve"> it will go through central approval and disappear from your worklist.</w:t>
      </w:r>
    </w:p>
    <w:sectPr w:rsidR="007F1061" w:rsidRPr="007F1061" w:rsidSect="00E12B9C">
      <w:headerReference w:type="even" r:id="rId49"/>
      <w:footerReference w:type="even" r:id="rId50"/>
      <w:footerReference w:type="default" r:id="rId51"/>
      <w:headerReference w:type="first" r:id="rId52"/>
      <w:footerReference w:type="first" r:id="rId53"/>
      <w:pgSz w:w="12240" w:h="15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C7B44" w14:textId="77777777" w:rsidR="00231FE8" w:rsidRDefault="00231FE8" w:rsidP="007632BF">
      <w:r>
        <w:separator/>
      </w:r>
    </w:p>
  </w:endnote>
  <w:endnote w:type="continuationSeparator" w:id="0">
    <w:p w14:paraId="3E7194A5" w14:textId="77777777" w:rsidR="00231FE8" w:rsidRDefault="00231FE8"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4870"/>
      <w:gridCol w:w="4617"/>
    </w:tblGrid>
    <w:tr w:rsidR="00AF335C" w14:paraId="4379C0FA" w14:textId="77777777" w:rsidTr="00B86AE6">
      <w:trPr>
        <w:trHeight w:val="70"/>
      </w:trPr>
      <w:tc>
        <w:tcPr>
          <w:tcW w:w="4870" w:type="dxa"/>
          <w:tcBorders>
            <w:top w:val="single" w:sz="4" w:space="0" w:color="auto"/>
          </w:tcBorders>
        </w:tcPr>
        <w:p w14:paraId="37FA8B0D" w14:textId="77777777" w:rsidR="00AF335C" w:rsidRPr="003D40F8" w:rsidRDefault="00AF335C" w:rsidP="00B86AE6">
          <w:pPr>
            <w:pStyle w:val="Footer"/>
            <w:rPr>
              <w:rStyle w:val="PageNumber"/>
              <w:rFonts w:ascii="Arial" w:eastAsia="MS Mincho" w:hAnsi="Arial" w:cs="Arial"/>
              <w:sz w:val="20"/>
              <w:szCs w:val="20"/>
            </w:rPr>
          </w:pPr>
          <w:r w:rsidRPr="003D40F8">
            <w:rPr>
              <w:rStyle w:val="PageNumber"/>
              <w:rFonts w:ascii="Arial" w:eastAsia="MS Mincho" w:hAnsi="Arial" w:cs="Arial"/>
              <w:sz w:val="20"/>
              <w:szCs w:val="20"/>
            </w:rPr>
            <w:t xml:space="preserve">Page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PAGE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4</w:t>
          </w:r>
          <w:r w:rsidRPr="003D40F8">
            <w:rPr>
              <w:rStyle w:val="PageNumber"/>
              <w:rFonts w:ascii="Arial" w:eastAsia="MS Mincho" w:hAnsi="Arial" w:cs="Arial"/>
              <w:sz w:val="20"/>
              <w:szCs w:val="20"/>
            </w:rPr>
            <w:fldChar w:fldCharType="end"/>
          </w:r>
        </w:p>
      </w:tc>
      <w:tc>
        <w:tcPr>
          <w:tcW w:w="4617" w:type="dxa"/>
          <w:tcBorders>
            <w:top w:val="single" w:sz="4" w:space="0" w:color="auto"/>
          </w:tcBorders>
        </w:tcPr>
        <w:p w14:paraId="21B54DE3" w14:textId="26673F12" w:rsidR="00AF335C" w:rsidRPr="003D40F8" w:rsidRDefault="00AF335C" w:rsidP="00B86AE6">
          <w:pPr>
            <w:pStyle w:val="Footer"/>
            <w:jc w:val="right"/>
            <w:rPr>
              <w:rStyle w:val="PageNumber"/>
              <w:rFonts w:ascii="Arial" w:eastAsia="MS Mincho" w:hAnsi="Arial" w:cs="Arial"/>
              <w:sz w:val="20"/>
              <w:szCs w:val="20"/>
            </w:rPr>
          </w:pPr>
          <w:r w:rsidRPr="003D40F8">
            <w:rPr>
              <w:rFonts w:ascii="Arial" w:hAnsi="Arial" w:cs="Arial"/>
              <w:sz w:val="20"/>
              <w:szCs w:val="20"/>
            </w:rPr>
            <w:t>Date Created</w:t>
          </w:r>
          <w:r w:rsidRPr="003D40F8">
            <w:rPr>
              <w:rStyle w:val="PageNumber"/>
              <w:rFonts w:ascii="Arial" w:eastAsia="MS Mincho" w:hAnsi="Arial" w:cs="Arial"/>
              <w:sz w:val="20"/>
              <w:szCs w:val="20"/>
            </w:rPr>
            <w:t xml:space="preserv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 CREATEDATE  </w:instrText>
          </w:r>
          <w:r w:rsidRPr="003D40F8">
            <w:rPr>
              <w:rStyle w:val="PageNumber"/>
              <w:rFonts w:ascii="Arial" w:eastAsia="MS Mincho" w:hAnsi="Arial" w:cs="Arial"/>
              <w:sz w:val="20"/>
              <w:szCs w:val="20"/>
            </w:rPr>
            <w:fldChar w:fldCharType="separate"/>
          </w:r>
          <w:r w:rsidR="007F1061">
            <w:rPr>
              <w:rStyle w:val="PageNumber"/>
              <w:rFonts w:ascii="Arial" w:eastAsia="MS Mincho" w:hAnsi="Arial" w:cs="Arial"/>
              <w:noProof/>
              <w:sz w:val="20"/>
              <w:szCs w:val="20"/>
            </w:rPr>
            <w:t>2/27/2018 5:01:00 PM</w:t>
          </w:r>
          <w:r w:rsidRPr="003D40F8">
            <w:rPr>
              <w:rStyle w:val="PageNumber"/>
              <w:rFonts w:ascii="Arial" w:eastAsia="MS Mincho" w:hAnsi="Arial" w:cs="Arial"/>
              <w:sz w:val="20"/>
              <w:szCs w:val="20"/>
            </w:rPr>
            <w:fldChar w:fldCharType="end"/>
          </w:r>
        </w:p>
      </w:tc>
    </w:tr>
  </w:tbl>
  <w:p w14:paraId="30ED038C" w14:textId="77777777" w:rsidR="00AF335C" w:rsidRPr="00B86AE6" w:rsidRDefault="00AF335C" w:rsidP="00B8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03B4" w14:textId="3EDDE5B5" w:rsidR="00AF335C" w:rsidRDefault="00AF335C">
    <w:pPr>
      <w:pStyle w:val="Footer"/>
    </w:pPr>
    <w:r>
      <w:t>Introduction to PeopleSoft 9.2 Finance</w:t>
    </w:r>
  </w:p>
  <w:p w14:paraId="65F2C36A" w14:textId="77777777" w:rsidR="00AF335C" w:rsidRPr="00B86AE6" w:rsidRDefault="00AF335C" w:rsidP="00B86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D4E2" w14:textId="7414285A" w:rsidR="00AF335C" w:rsidRPr="001029D1" w:rsidRDefault="00AF335C">
    <w:pPr>
      <w:pStyle w:val="Footer"/>
      <w:rPr>
        <w:rFonts w:ascii="Arial" w:hAnsi="Arial" w:cs="Arial"/>
        <w:sz w:val="20"/>
        <w:szCs w:val="20"/>
      </w:rPr>
    </w:pPr>
    <w:r>
      <w:rPr>
        <w:rFonts w:ascii="Arial" w:hAnsi="Arial" w:cs="Arial"/>
        <w:sz w:val="20"/>
        <w:szCs w:val="20"/>
      </w:rPr>
      <w:t>PeopleSoft 9.2 Training – General Information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754DA" w14:textId="77777777" w:rsidR="00231FE8" w:rsidRDefault="00231FE8" w:rsidP="007632BF">
      <w:r>
        <w:separator/>
      </w:r>
    </w:p>
  </w:footnote>
  <w:footnote w:type="continuationSeparator" w:id="0">
    <w:p w14:paraId="5616A7DE" w14:textId="77777777" w:rsidR="00231FE8" w:rsidRDefault="00231FE8"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0" w:type="pct"/>
      <w:tblBorders>
        <w:bottom w:val="single" w:sz="8" w:space="0" w:color="auto"/>
        <w:insideH w:val="single" w:sz="8" w:space="0" w:color="auto"/>
      </w:tblBorders>
      <w:tblCellMar>
        <w:left w:w="115" w:type="dxa"/>
        <w:right w:w="115" w:type="dxa"/>
      </w:tblCellMar>
      <w:tblLook w:val="0000" w:firstRow="0" w:lastRow="0" w:firstColumn="0" w:lastColumn="0" w:noHBand="0" w:noVBand="0"/>
    </w:tblPr>
    <w:tblGrid>
      <w:gridCol w:w="5991"/>
      <w:gridCol w:w="3084"/>
    </w:tblGrid>
    <w:tr w:rsidR="00AF335C" w14:paraId="47D7C320" w14:textId="77777777" w:rsidTr="00BB3BBB">
      <w:trPr>
        <w:trHeight w:val="510"/>
      </w:trPr>
      <w:tc>
        <w:tcPr>
          <w:tcW w:w="3301" w:type="pct"/>
        </w:tcPr>
        <w:p w14:paraId="21C0AB8B" w14:textId="77777777" w:rsidR="00AF335C" w:rsidRPr="000601A1" w:rsidRDefault="00AF335C" w:rsidP="00240449">
          <w:pPr>
            <w:pStyle w:val="Header"/>
            <w:rPr>
              <w:rFonts w:cs="Arial"/>
              <w:bCs/>
            </w:rPr>
          </w:pPr>
          <w:r w:rsidRPr="000601A1">
            <w:rPr>
              <w:rFonts w:cs="Arial"/>
              <w:bCs/>
            </w:rPr>
            <w:t>Job Aid</w:t>
          </w:r>
        </w:p>
      </w:tc>
      <w:tc>
        <w:tcPr>
          <w:tcW w:w="1699" w:type="pct"/>
          <w:vAlign w:val="center"/>
        </w:tcPr>
        <w:p w14:paraId="7781C10B" w14:textId="04C14E34" w:rsidR="00AF335C" w:rsidRDefault="00AF335C" w:rsidP="00240449">
          <w:pPr>
            <w:pStyle w:val="Header"/>
            <w:jc w:val="right"/>
            <w:rPr>
              <w:rFonts w:cs="Arial"/>
            </w:rPr>
          </w:pPr>
          <w:r>
            <w:rPr>
              <w:rFonts w:cs="Arial"/>
              <w:noProof/>
            </w:rPr>
            <w:drawing>
              <wp:inline distT="0" distB="0" distL="0" distR="0" wp14:anchorId="563D8EFE" wp14:editId="44803014">
                <wp:extent cx="1543050" cy="422910"/>
                <wp:effectExtent l="0" t="0" r="6350" b="8890"/>
                <wp:docPr id="25" name="Picture 2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22910"/>
                        </a:xfrm>
                        <a:prstGeom prst="rect">
                          <a:avLst/>
                        </a:prstGeom>
                        <a:noFill/>
                        <a:ln>
                          <a:noFill/>
                        </a:ln>
                      </pic:spPr>
                    </pic:pic>
                  </a:graphicData>
                </a:graphic>
              </wp:inline>
            </w:drawing>
          </w:r>
        </w:p>
      </w:tc>
    </w:tr>
  </w:tbl>
  <w:p w14:paraId="3B656D7B" w14:textId="77777777" w:rsidR="00AF335C" w:rsidRPr="00B86AE6" w:rsidRDefault="00AF335C" w:rsidP="00811D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C0D5" w14:textId="77777777" w:rsidR="00AF335C" w:rsidRPr="00B86AE6" w:rsidRDefault="00AF335C" w:rsidP="001B617C">
    <w:r w:rsidRPr="002C5CAF">
      <w:rPr>
        <w:noProof/>
      </w:rPr>
      <w:drawing>
        <wp:inline distT="0" distB="0" distL="0" distR="0" wp14:anchorId="12A3830A" wp14:editId="25E6C52A">
          <wp:extent cx="5971540" cy="805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1540" cy="805180"/>
                  </a:xfrm>
                  <a:prstGeom prst="rect">
                    <a:avLst/>
                  </a:prstGeom>
                </pic:spPr>
              </pic:pic>
            </a:graphicData>
          </a:graphic>
        </wp:inline>
      </w:drawing>
    </w:r>
  </w:p>
  <w:p w14:paraId="41209DB8" w14:textId="77777777" w:rsidR="00AF335C" w:rsidRDefault="00AF3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3CEC0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C66250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C8092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B0C763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4684F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72AB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D012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82A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CE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BAA59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3" w15:restartNumberingAfterBreak="0">
    <w:nsid w:val="1B9262C2"/>
    <w:multiLevelType w:val="hybridMultilevel"/>
    <w:tmpl w:val="1580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16"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2020BE"/>
    <w:multiLevelType w:val="hybridMultilevel"/>
    <w:tmpl w:val="6AF49A98"/>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E92E68"/>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2"/>
  </w:num>
  <w:num w:numId="2">
    <w:abstractNumId w:val="14"/>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6"/>
  </w:num>
  <w:num w:numId="16">
    <w:abstractNumId w:val="10"/>
  </w:num>
  <w:num w:numId="17">
    <w:abstractNumId w:val="15"/>
  </w:num>
  <w:num w:numId="18">
    <w:abstractNumId w:val="20"/>
  </w:num>
  <w:num w:numId="19">
    <w:abstractNumId w:val="15"/>
    <w:lvlOverride w:ilvl="0">
      <w:startOverride w:val="1"/>
    </w:lvlOverride>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UsedBookmarkIndex" w:val="2"/>
    <w:docVar w:name="ToolbarPosition" w:val="1"/>
  </w:docVars>
  <w:rsids>
    <w:rsidRoot w:val="0000401A"/>
    <w:rsid w:val="00002A00"/>
    <w:rsid w:val="0000401A"/>
    <w:rsid w:val="000049FE"/>
    <w:rsid w:val="00005A02"/>
    <w:rsid w:val="000110FF"/>
    <w:rsid w:val="00011194"/>
    <w:rsid w:val="000142A6"/>
    <w:rsid w:val="00014A36"/>
    <w:rsid w:val="00022156"/>
    <w:rsid w:val="0002266D"/>
    <w:rsid w:val="00024A7E"/>
    <w:rsid w:val="0003052F"/>
    <w:rsid w:val="0003719F"/>
    <w:rsid w:val="00040704"/>
    <w:rsid w:val="000601A1"/>
    <w:rsid w:val="00060EC8"/>
    <w:rsid w:val="00063EFF"/>
    <w:rsid w:val="0006506B"/>
    <w:rsid w:val="000661A8"/>
    <w:rsid w:val="00071E30"/>
    <w:rsid w:val="0007269D"/>
    <w:rsid w:val="000739B0"/>
    <w:rsid w:val="00075A6E"/>
    <w:rsid w:val="00077A46"/>
    <w:rsid w:val="00080B70"/>
    <w:rsid w:val="000840BD"/>
    <w:rsid w:val="0008519F"/>
    <w:rsid w:val="0008583E"/>
    <w:rsid w:val="00085B62"/>
    <w:rsid w:val="00093130"/>
    <w:rsid w:val="000951AE"/>
    <w:rsid w:val="000957BB"/>
    <w:rsid w:val="00095843"/>
    <w:rsid w:val="00096056"/>
    <w:rsid w:val="00096A7B"/>
    <w:rsid w:val="000A2BC4"/>
    <w:rsid w:val="000A3A05"/>
    <w:rsid w:val="000B12F7"/>
    <w:rsid w:val="000B6872"/>
    <w:rsid w:val="000C2530"/>
    <w:rsid w:val="000C39A0"/>
    <w:rsid w:val="000D132D"/>
    <w:rsid w:val="000D332B"/>
    <w:rsid w:val="000D5942"/>
    <w:rsid w:val="000E4930"/>
    <w:rsid w:val="000E4C02"/>
    <w:rsid w:val="000E4DD7"/>
    <w:rsid w:val="000E550B"/>
    <w:rsid w:val="000F05F0"/>
    <w:rsid w:val="000F20E6"/>
    <w:rsid w:val="000F2C7E"/>
    <w:rsid w:val="000F4562"/>
    <w:rsid w:val="000F58AB"/>
    <w:rsid w:val="00101EE7"/>
    <w:rsid w:val="001029D1"/>
    <w:rsid w:val="00105576"/>
    <w:rsid w:val="00110872"/>
    <w:rsid w:val="00111AFB"/>
    <w:rsid w:val="00112811"/>
    <w:rsid w:val="00116EBA"/>
    <w:rsid w:val="001201BD"/>
    <w:rsid w:val="00121787"/>
    <w:rsid w:val="0012380D"/>
    <w:rsid w:val="001321AF"/>
    <w:rsid w:val="00132B20"/>
    <w:rsid w:val="00133FA8"/>
    <w:rsid w:val="00133FEB"/>
    <w:rsid w:val="00140E4D"/>
    <w:rsid w:val="00142AE7"/>
    <w:rsid w:val="00143030"/>
    <w:rsid w:val="0014469F"/>
    <w:rsid w:val="00146588"/>
    <w:rsid w:val="00154936"/>
    <w:rsid w:val="001570E2"/>
    <w:rsid w:val="001579D4"/>
    <w:rsid w:val="00160DF1"/>
    <w:rsid w:val="00162E16"/>
    <w:rsid w:val="001632D6"/>
    <w:rsid w:val="00163EC4"/>
    <w:rsid w:val="00164F56"/>
    <w:rsid w:val="0016528E"/>
    <w:rsid w:val="00165F93"/>
    <w:rsid w:val="00167A38"/>
    <w:rsid w:val="00167FA7"/>
    <w:rsid w:val="0017193B"/>
    <w:rsid w:val="00174631"/>
    <w:rsid w:val="001747A7"/>
    <w:rsid w:val="001760FF"/>
    <w:rsid w:val="001770D3"/>
    <w:rsid w:val="00182109"/>
    <w:rsid w:val="0018254D"/>
    <w:rsid w:val="00183E0F"/>
    <w:rsid w:val="00183E20"/>
    <w:rsid w:val="00186C85"/>
    <w:rsid w:val="00192FA4"/>
    <w:rsid w:val="001A0322"/>
    <w:rsid w:val="001A0393"/>
    <w:rsid w:val="001A0E04"/>
    <w:rsid w:val="001A2AB4"/>
    <w:rsid w:val="001B02F0"/>
    <w:rsid w:val="001B0B5D"/>
    <w:rsid w:val="001B22FD"/>
    <w:rsid w:val="001B617C"/>
    <w:rsid w:val="001C156C"/>
    <w:rsid w:val="001C45FF"/>
    <w:rsid w:val="001C4701"/>
    <w:rsid w:val="001D2466"/>
    <w:rsid w:val="001D63F4"/>
    <w:rsid w:val="001F3E71"/>
    <w:rsid w:val="00202E97"/>
    <w:rsid w:val="00204D8B"/>
    <w:rsid w:val="002061CF"/>
    <w:rsid w:val="00206AAA"/>
    <w:rsid w:val="00212A44"/>
    <w:rsid w:val="0021440D"/>
    <w:rsid w:val="002200F5"/>
    <w:rsid w:val="0022616F"/>
    <w:rsid w:val="002266F4"/>
    <w:rsid w:val="00230CA3"/>
    <w:rsid w:val="00231FE8"/>
    <w:rsid w:val="0023707C"/>
    <w:rsid w:val="00240449"/>
    <w:rsid w:val="00243FDD"/>
    <w:rsid w:val="00246AB4"/>
    <w:rsid w:val="00250359"/>
    <w:rsid w:val="00255566"/>
    <w:rsid w:val="00256A66"/>
    <w:rsid w:val="00256C32"/>
    <w:rsid w:val="00261CCA"/>
    <w:rsid w:val="002705EA"/>
    <w:rsid w:val="0027221D"/>
    <w:rsid w:val="002729C1"/>
    <w:rsid w:val="00276E86"/>
    <w:rsid w:val="00280C53"/>
    <w:rsid w:val="00280CE3"/>
    <w:rsid w:val="00281606"/>
    <w:rsid w:val="002839E1"/>
    <w:rsid w:val="00295DD5"/>
    <w:rsid w:val="00295F7D"/>
    <w:rsid w:val="002A0CA0"/>
    <w:rsid w:val="002A1588"/>
    <w:rsid w:val="002B5121"/>
    <w:rsid w:val="002C05F6"/>
    <w:rsid w:val="002C1F40"/>
    <w:rsid w:val="002C3207"/>
    <w:rsid w:val="002C5CAF"/>
    <w:rsid w:val="002D047E"/>
    <w:rsid w:val="002D51A0"/>
    <w:rsid w:val="002D6033"/>
    <w:rsid w:val="002D65B6"/>
    <w:rsid w:val="002E1F82"/>
    <w:rsid w:val="002E3A36"/>
    <w:rsid w:val="002E3A46"/>
    <w:rsid w:val="002F28F5"/>
    <w:rsid w:val="002F4938"/>
    <w:rsid w:val="002F7527"/>
    <w:rsid w:val="003010B0"/>
    <w:rsid w:val="003010BB"/>
    <w:rsid w:val="00301871"/>
    <w:rsid w:val="0030232E"/>
    <w:rsid w:val="00306F42"/>
    <w:rsid w:val="00310625"/>
    <w:rsid w:val="00310A43"/>
    <w:rsid w:val="00317802"/>
    <w:rsid w:val="00317BCA"/>
    <w:rsid w:val="003213C4"/>
    <w:rsid w:val="00321DB3"/>
    <w:rsid w:val="00325DE2"/>
    <w:rsid w:val="003263E0"/>
    <w:rsid w:val="0033027F"/>
    <w:rsid w:val="0033103D"/>
    <w:rsid w:val="00331D8A"/>
    <w:rsid w:val="0033527C"/>
    <w:rsid w:val="003406D4"/>
    <w:rsid w:val="00340E7C"/>
    <w:rsid w:val="00341335"/>
    <w:rsid w:val="003501D1"/>
    <w:rsid w:val="00356197"/>
    <w:rsid w:val="003564B1"/>
    <w:rsid w:val="00372616"/>
    <w:rsid w:val="0037426F"/>
    <w:rsid w:val="00375750"/>
    <w:rsid w:val="00375AC2"/>
    <w:rsid w:val="00381E2E"/>
    <w:rsid w:val="00382156"/>
    <w:rsid w:val="003857EE"/>
    <w:rsid w:val="00386EBD"/>
    <w:rsid w:val="003927CE"/>
    <w:rsid w:val="00392AA7"/>
    <w:rsid w:val="003947DB"/>
    <w:rsid w:val="00394EF4"/>
    <w:rsid w:val="00396203"/>
    <w:rsid w:val="00397A43"/>
    <w:rsid w:val="003A0B4D"/>
    <w:rsid w:val="003A1B01"/>
    <w:rsid w:val="003A2F75"/>
    <w:rsid w:val="003A7538"/>
    <w:rsid w:val="003A76D1"/>
    <w:rsid w:val="003B3484"/>
    <w:rsid w:val="003B460E"/>
    <w:rsid w:val="003B47E1"/>
    <w:rsid w:val="003C1DB0"/>
    <w:rsid w:val="003C61D5"/>
    <w:rsid w:val="003D210E"/>
    <w:rsid w:val="003D40F8"/>
    <w:rsid w:val="003E3B4E"/>
    <w:rsid w:val="003E6F46"/>
    <w:rsid w:val="003F07DA"/>
    <w:rsid w:val="003F34DB"/>
    <w:rsid w:val="003F35C4"/>
    <w:rsid w:val="003F378C"/>
    <w:rsid w:val="003F516C"/>
    <w:rsid w:val="003F5BC0"/>
    <w:rsid w:val="00401E0E"/>
    <w:rsid w:val="00402B58"/>
    <w:rsid w:val="00404A95"/>
    <w:rsid w:val="0040683C"/>
    <w:rsid w:val="004074F5"/>
    <w:rsid w:val="00407DC3"/>
    <w:rsid w:val="00410A91"/>
    <w:rsid w:val="0041228E"/>
    <w:rsid w:val="00414AAB"/>
    <w:rsid w:val="004214F0"/>
    <w:rsid w:val="00422270"/>
    <w:rsid w:val="00422C17"/>
    <w:rsid w:val="00423C55"/>
    <w:rsid w:val="00425865"/>
    <w:rsid w:val="00426E62"/>
    <w:rsid w:val="00427DB9"/>
    <w:rsid w:val="004310E1"/>
    <w:rsid w:val="00431EDC"/>
    <w:rsid w:val="004325D8"/>
    <w:rsid w:val="0043295F"/>
    <w:rsid w:val="0043659D"/>
    <w:rsid w:val="00441F3C"/>
    <w:rsid w:val="00443BEF"/>
    <w:rsid w:val="004542C2"/>
    <w:rsid w:val="00463E72"/>
    <w:rsid w:val="00471959"/>
    <w:rsid w:val="0047353D"/>
    <w:rsid w:val="0047765D"/>
    <w:rsid w:val="004847A3"/>
    <w:rsid w:val="00491572"/>
    <w:rsid w:val="0049297B"/>
    <w:rsid w:val="0049328A"/>
    <w:rsid w:val="00496086"/>
    <w:rsid w:val="004A0A02"/>
    <w:rsid w:val="004A3C28"/>
    <w:rsid w:val="004A4F64"/>
    <w:rsid w:val="004A641E"/>
    <w:rsid w:val="004A667F"/>
    <w:rsid w:val="004A787E"/>
    <w:rsid w:val="004A7BFC"/>
    <w:rsid w:val="004B31DC"/>
    <w:rsid w:val="004B4599"/>
    <w:rsid w:val="004B6D18"/>
    <w:rsid w:val="004C2287"/>
    <w:rsid w:val="004D2F03"/>
    <w:rsid w:val="004E42D7"/>
    <w:rsid w:val="004F03C6"/>
    <w:rsid w:val="004F1E86"/>
    <w:rsid w:val="004F40A0"/>
    <w:rsid w:val="004F6DE7"/>
    <w:rsid w:val="004F76BD"/>
    <w:rsid w:val="00501EE5"/>
    <w:rsid w:val="005023EB"/>
    <w:rsid w:val="00502B16"/>
    <w:rsid w:val="00503488"/>
    <w:rsid w:val="00505AAC"/>
    <w:rsid w:val="00506139"/>
    <w:rsid w:val="00507D5E"/>
    <w:rsid w:val="00510B91"/>
    <w:rsid w:val="005114AD"/>
    <w:rsid w:val="00511651"/>
    <w:rsid w:val="00515CD7"/>
    <w:rsid w:val="0051619D"/>
    <w:rsid w:val="005162F4"/>
    <w:rsid w:val="005168DD"/>
    <w:rsid w:val="00517795"/>
    <w:rsid w:val="0052367D"/>
    <w:rsid w:val="00525A0B"/>
    <w:rsid w:val="00533317"/>
    <w:rsid w:val="005345AC"/>
    <w:rsid w:val="00537500"/>
    <w:rsid w:val="0054192D"/>
    <w:rsid w:val="00541D8A"/>
    <w:rsid w:val="00550805"/>
    <w:rsid w:val="00551340"/>
    <w:rsid w:val="005611E8"/>
    <w:rsid w:val="00561AA1"/>
    <w:rsid w:val="00561F43"/>
    <w:rsid w:val="00562C9F"/>
    <w:rsid w:val="00564F88"/>
    <w:rsid w:val="0056593B"/>
    <w:rsid w:val="00566EEE"/>
    <w:rsid w:val="00567895"/>
    <w:rsid w:val="005724BA"/>
    <w:rsid w:val="00580C6E"/>
    <w:rsid w:val="00580D95"/>
    <w:rsid w:val="00583FFC"/>
    <w:rsid w:val="00584376"/>
    <w:rsid w:val="005847D7"/>
    <w:rsid w:val="005850DB"/>
    <w:rsid w:val="00586649"/>
    <w:rsid w:val="00587113"/>
    <w:rsid w:val="00590706"/>
    <w:rsid w:val="00593872"/>
    <w:rsid w:val="00595357"/>
    <w:rsid w:val="005A2B31"/>
    <w:rsid w:val="005A5085"/>
    <w:rsid w:val="005A5CB4"/>
    <w:rsid w:val="005A6411"/>
    <w:rsid w:val="005B3457"/>
    <w:rsid w:val="005B4860"/>
    <w:rsid w:val="005B49FE"/>
    <w:rsid w:val="005B6DBE"/>
    <w:rsid w:val="005C61A3"/>
    <w:rsid w:val="005C6C26"/>
    <w:rsid w:val="005D099C"/>
    <w:rsid w:val="005D3C0E"/>
    <w:rsid w:val="005D7CBB"/>
    <w:rsid w:val="005E0111"/>
    <w:rsid w:val="005E1ADC"/>
    <w:rsid w:val="005E6D67"/>
    <w:rsid w:val="005F0399"/>
    <w:rsid w:val="005F12C6"/>
    <w:rsid w:val="005F5ECD"/>
    <w:rsid w:val="005F6729"/>
    <w:rsid w:val="006014B9"/>
    <w:rsid w:val="00611011"/>
    <w:rsid w:val="00612DC7"/>
    <w:rsid w:val="00616E2E"/>
    <w:rsid w:val="006175B7"/>
    <w:rsid w:val="006179C6"/>
    <w:rsid w:val="00620541"/>
    <w:rsid w:val="00622389"/>
    <w:rsid w:val="0062728D"/>
    <w:rsid w:val="00632CD7"/>
    <w:rsid w:val="006355C4"/>
    <w:rsid w:val="00646E12"/>
    <w:rsid w:val="00652E8D"/>
    <w:rsid w:val="00656C8C"/>
    <w:rsid w:val="00657ED0"/>
    <w:rsid w:val="00662450"/>
    <w:rsid w:val="006672D7"/>
    <w:rsid w:val="00672E70"/>
    <w:rsid w:val="0067644E"/>
    <w:rsid w:val="006774F2"/>
    <w:rsid w:val="00677A74"/>
    <w:rsid w:val="006814F9"/>
    <w:rsid w:val="00681719"/>
    <w:rsid w:val="00682EF2"/>
    <w:rsid w:val="00683DAF"/>
    <w:rsid w:val="00683F9F"/>
    <w:rsid w:val="00686750"/>
    <w:rsid w:val="006908C6"/>
    <w:rsid w:val="006923B8"/>
    <w:rsid w:val="00693544"/>
    <w:rsid w:val="0069601D"/>
    <w:rsid w:val="006A4132"/>
    <w:rsid w:val="006B25E7"/>
    <w:rsid w:val="006B7D01"/>
    <w:rsid w:val="006B7E09"/>
    <w:rsid w:val="006C01F5"/>
    <w:rsid w:val="006C450D"/>
    <w:rsid w:val="006D09D7"/>
    <w:rsid w:val="006D3931"/>
    <w:rsid w:val="006D7238"/>
    <w:rsid w:val="006D73FC"/>
    <w:rsid w:val="006E029A"/>
    <w:rsid w:val="006E04F7"/>
    <w:rsid w:val="006E31DA"/>
    <w:rsid w:val="006E3D29"/>
    <w:rsid w:val="006F09F5"/>
    <w:rsid w:val="006F0EC7"/>
    <w:rsid w:val="006F16CC"/>
    <w:rsid w:val="006F3F2D"/>
    <w:rsid w:val="006F5570"/>
    <w:rsid w:val="006F58D4"/>
    <w:rsid w:val="006F7E89"/>
    <w:rsid w:val="00700C05"/>
    <w:rsid w:val="007061F3"/>
    <w:rsid w:val="007069CB"/>
    <w:rsid w:val="00706C50"/>
    <w:rsid w:val="00707791"/>
    <w:rsid w:val="0071236F"/>
    <w:rsid w:val="007137DE"/>
    <w:rsid w:val="00723B86"/>
    <w:rsid w:val="00724EBA"/>
    <w:rsid w:val="007322E1"/>
    <w:rsid w:val="0073423B"/>
    <w:rsid w:val="007376C9"/>
    <w:rsid w:val="00740EA8"/>
    <w:rsid w:val="00750AFC"/>
    <w:rsid w:val="00750E2B"/>
    <w:rsid w:val="00753BCB"/>
    <w:rsid w:val="007632BF"/>
    <w:rsid w:val="00763DF9"/>
    <w:rsid w:val="007658B2"/>
    <w:rsid w:val="00766733"/>
    <w:rsid w:val="007742E7"/>
    <w:rsid w:val="0077642C"/>
    <w:rsid w:val="00776ED0"/>
    <w:rsid w:val="00781C68"/>
    <w:rsid w:val="00790C99"/>
    <w:rsid w:val="00794954"/>
    <w:rsid w:val="0079748F"/>
    <w:rsid w:val="007A15A5"/>
    <w:rsid w:val="007A279B"/>
    <w:rsid w:val="007A4841"/>
    <w:rsid w:val="007A77E3"/>
    <w:rsid w:val="007B0B37"/>
    <w:rsid w:val="007B6125"/>
    <w:rsid w:val="007B6457"/>
    <w:rsid w:val="007B7660"/>
    <w:rsid w:val="007C1C2B"/>
    <w:rsid w:val="007C247F"/>
    <w:rsid w:val="007C25E2"/>
    <w:rsid w:val="007C2A16"/>
    <w:rsid w:val="007C2AB6"/>
    <w:rsid w:val="007C4D40"/>
    <w:rsid w:val="007C5C5D"/>
    <w:rsid w:val="007D03E2"/>
    <w:rsid w:val="007D1152"/>
    <w:rsid w:val="007D129E"/>
    <w:rsid w:val="007D2531"/>
    <w:rsid w:val="007D2BB5"/>
    <w:rsid w:val="007D34AF"/>
    <w:rsid w:val="007D5F13"/>
    <w:rsid w:val="007D6E5F"/>
    <w:rsid w:val="007D7092"/>
    <w:rsid w:val="007E0E3B"/>
    <w:rsid w:val="007E1A72"/>
    <w:rsid w:val="007E57BB"/>
    <w:rsid w:val="007E62C4"/>
    <w:rsid w:val="007F1061"/>
    <w:rsid w:val="007F5A25"/>
    <w:rsid w:val="007F6E0F"/>
    <w:rsid w:val="007F711B"/>
    <w:rsid w:val="007F7E56"/>
    <w:rsid w:val="0080271B"/>
    <w:rsid w:val="0080316E"/>
    <w:rsid w:val="00804B94"/>
    <w:rsid w:val="00804E4B"/>
    <w:rsid w:val="00807549"/>
    <w:rsid w:val="008110BE"/>
    <w:rsid w:val="00811D44"/>
    <w:rsid w:val="008132AA"/>
    <w:rsid w:val="008137D5"/>
    <w:rsid w:val="00813B5F"/>
    <w:rsid w:val="00814C9B"/>
    <w:rsid w:val="008159A9"/>
    <w:rsid w:val="0081674C"/>
    <w:rsid w:val="00820DA2"/>
    <w:rsid w:val="00821BFF"/>
    <w:rsid w:val="008228F9"/>
    <w:rsid w:val="00822F22"/>
    <w:rsid w:val="0082332E"/>
    <w:rsid w:val="008302E3"/>
    <w:rsid w:val="008324BF"/>
    <w:rsid w:val="0083394A"/>
    <w:rsid w:val="00833C70"/>
    <w:rsid w:val="008345BC"/>
    <w:rsid w:val="00843529"/>
    <w:rsid w:val="00844930"/>
    <w:rsid w:val="008464DE"/>
    <w:rsid w:val="00846915"/>
    <w:rsid w:val="00847B50"/>
    <w:rsid w:val="008531A7"/>
    <w:rsid w:val="00854994"/>
    <w:rsid w:val="0085536C"/>
    <w:rsid w:val="00855DD8"/>
    <w:rsid w:val="00857ED9"/>
    <w:rsid w:val="008604AF"/>
    <w:rsid w:val="00864007"/>
    <w:rsid w:val="008655D0"/>
    <w:rsid w:val="00865E0C"/>
    <w:rsid w:val="008715DD"/>
    <w:rsid w:val="00872456"/>
    <w:rsid w:val="008734C8"/>
    <w:rsid w:val="00876E96"/>
    <w:rsid w:val="008803A4"/>
    <w:rsid w:val="0088060B"/>
    <w:rsid w:val="00883D69"/>
    <w:rsid w:val="00884458"/>
    <w:rsid w:val="0088717D"/>
    <w:rsid w:val="008904C3"/>
    <w:rsid w:val="00891892"/>
    <w:rsid w:val="00893DE2"/>
    <w:rsid w:val="00893FF6"/>
    <w:rsid w:val="00894C85"/>
    <w:rsid w:val="008965FC"/>
    <w:rsid w:val="008969A7"/>
    <w:rsid w:val="008A1945"/>
    <w:rsid w:val="008A214D"/>
    <w:rsid w:val="008A6465"/>
    <w:rsid w:val="008A6E5E"/>
    <w:rsid w:val="008A7BA7"/>
    <w:rsid w:val="008B1E90"/>
    <w:rsid w:val="008B262F"/>
    <w:rsid w:val="008B380E"/>
    <w:rsid w:val="008B3F87"/>
    <w:rsid w:val="008B46CF"/>
    <w:rsid w:val="008C16CE"/>
    <w:rsid w:val="008C1AB4"/>
    <w:rsid w:val="008C2EC1"/>
    <w:rsid w:val="008C46F8"/>
    <w:rsid w:val="008C54F2"/>
    <w:rsid w:val="008D34FF"/>
    <w:rsid w:val="008D4B88"/>
    <w:rsid w:val="008D59E5"/>
    <w:rsid w:val="008D79D2"/>
    <w:rsid w:val="008E4366"/>
    <w:rsid w:val="008E4E0C"/>
    <w:rsid w:val="008E5DC3"/>
    <w:rsid w:val="008F48F3"/>
    <w:rsid w:val="0090492E"/>
    <w:rsid w:val="00904A65"/>
    <w:rsid w:val="009110A0"/>
    <w:rsid w:val="00911536"/>
    <w:rsid w:val="00912139"/>
    <w:rsid w:val="00912349"/>
    <w:rsid w:val="00912FF5"/>
    <w:rsid w:val="009167FC"/>
    <w:rsid w:val="00924BF2"/>
    <w:rsid w:val="00925153"/>
    <w:rsid w:val="00926DE9"/>
    <w:rsid w:val="0092763A"/>
    <w:rsid w:val="009307E6"/>
    <w:rsid w:val="0093260A"/>
    <w:rsid w:val="009354D5"/>
    <w:rsid w:val="00943FED"/>
    <w:rsid w:val="0094693A"/>
    <w:rsid w:val="00946B57"/>
    <w:rsid w:val="009522BB"/>
    <w:rsid w:val="00953F7A"/>
    <w:rsid w:val="00955A70"/>
    <w:rsid w:val="00962E7D"/>
    <w:rsid w:val="00963A69"/>
    <w:rsid w:val="009712D1"/>
    <w:rsid w:val="00973BC3"/>
    <w:rsid w:val="00973C03"/>
    <w:rsid w:val="00975D7C"/>
    <w:rsid w:val="009873E7"/>
    <w:rsid w:val="00997585"/>
    <w:rsid w:val="009A0CE4"/>
    <w:rsid w:val="009A14C7"/>
    <w:rsid w:val="009A6C38"/>
    <w:rsid w:val="009B1013"/>
    <w:rsid w:val="009B5387"/>
    <w:rsid w:val="009B5412"/>
    <w:rsid w:val="009B7412"/>
    <w:rsid w:val="009C393D"/>
    <w:rsid w:val="009C4539"/>
    <w:rsid w:val="009C779D"/>
    <w:rsid w:val="009D0264"/>
    <w:rsid w:val="009D0714"/>
    <w:rsid w:val="009D1B68"/>
    <w:rsid w:val="009D29A0"/>
    <w:rsid w:val="009D593E"/>
    <w:rsid w:val="009D5EC1"/>
    <w:rsid w:val="009D6549"/>
    <w:rsid w:val="009E79A4"/>
    <w:rsid w:val="009F0FD4"/>
    <w:rsid w:val="009F1B0B"/>
    <w:rsid w:val="009F50BA"/>
    <w:rsid w:val="00A00454"/>
    <w:rsid w:val="00A03772"/>
    <w:rsid w:val="00A04C2F"/>
    <w:rsid w:val="00A05C0E"/>
    <w:rsid w:val="00A05D33"/>
    <w:rsid w:val="00A07896"/>
    <w:rsid w:val="00A237B0"/>
    <w:rsid w:val="00A24719"/>
    <w:rsid w:val="00A33C5C"/>
    <w:rsid w:val="00A34127"/>
    <w:rsid w:val="00A3553D"/>
    <w:rsid w:val="00A35BF8"/>
    <w:rsid w:val="00A431DF"/>
    <w:rsid w:val="00A46A30"/>
    <w:rsid w:val="00A479D0"/>
    <w:rsid w:val="00A547F5"/>
    <w:rsid w:val="00A55125"/>
    <w:rsid w:val="00A60468"/>
    <w:rsid w:val="00A63550"/>
    <w:rsid w:val="00A66CD7"/>
    <w:rsid w:val="00A709B7"/>
    <w:rsid w:val="00A731F2"/>
    <w:rsid w:val="00A74AD7"/>
    <w:rsid w:val="00A81670"/>
    <w:rsid w:val="00A94EEF"/>
    <w:rsid w:val="00AA03AA"/>
    <w:rsid w:val="00AA2139"/>
    <w:rsid w:val="00AA36E2"/>
    <w:rsid w:val="00AC3085"/>
    <w:rsid w:val="00AD015A"/>
    <w:rsid w:val="00AD2447"/>
    <w:rsid w:val="00AD3F9A"/>
    <w:rsid w:val="00AD4F4F"/>
    <w:rsid w:val="00AE1763"/>
    <w:rsid w:val="00AE3208"/>
    <w:rsid w:val="00AE379C"/>
    <w:rsid w:val="00AE3DFA"/>
    <w:rsid w:val="00AF0096"/>
    <w:rsid w:val="00AF2227"/>
    <w:rsid w:val="00AF32E3"/>
    <w:rsid w:val="00AF335C"/>
    <w:rsid w:val="00AF3F46"/>
    <w:rsid w:val="00AF55F5"/>
    <w:rsid w:val="00AF66A4"/>
    <w:rsid w:val="00B02D78"/>
    <w:rsid w:val="00B13B42"/>
    <w:rsid w:val="00B1409D"/>
    <w:rsid w:val="00B22269"/>
    <w:rsid w:val="00B22F9A"/>
    <w:rsid w:val="00B26FC6"/>
    <w:rsid w:val="00B30B24"/>
    <w:rsid w:val="00B358D5"/>
    <w:rsid w:val="00B37289"/>
    <w:rsid w:val="00B37ACF"/>
    <w:rsid w:val="00B40366"/>
    <w:rsid w:val="00B42080"/>
    <w:rsid w:val="00B44E9C"/>
    <w:rsid w:val="00B52BCF"/>
    <w:rsid w:val="00B53ECE"/>
    <w:rsid w:val="00B548F8"/>
    <w:rsid w:val="00B60E28"/>
    <w:rsid w:val="00B61611"/>
    <w:rsid w:val="00B642B6"/>
    <w:rsid w:val="00B65B4C"/>
    <w:rsid w:val="00B76BDB"/>
    <w:rsid w:val="00B77DD1"/>
    <w:rsid w:val="00B804FD"/>
    <w:rsid w:val="00B82799"/>
    <w:rsid w:val="00B8442A"/>
    <w:rsid w:val="00B85AB5"/>
    <w:rsid w:val="00B86725"/>
    <w:rsid w:val="00B86AE6"/>
    <w:rsid w:val="00B90B1B"/>
    <w:rsid w:val="00B92050"/>
    <w:rsid w:val="00B92D94"/>
    <w:rsid w:val="00B9446E"/>
    <w:rsid w:val="00B95EDE"/>
    <w:rsid w:val="00BA1003"/>
    <w:rsid w:val="00BA5414"/>
    <w:rsid w:val="00BB2431"/>
    <w:rsid w:val="00BB3BBB"/>
    <w:rsid w:val="00BB4628"/>
    <w:rsid w:val="00BB756C"/>
    <w:rsid w:val="00BC20EE"/>
    <w:rsid w:val="00BD1448"/>
    <w:rsid w:val="00BD26C1"/>
    <w:rsid w:val="00BD7328"/>
    <w:rsid w:val="00BE020B"/>
    <w:rsid w:val="00BE4012"/>
    <w:rsid w:val="00BE425E"/>
    <w:rsid w:val="00BE470D"/>
    <w:rsid w:val="00BE7C1D"/>
    <w:rsid w:val="00BE7D09"/>
    <w:rsid w:val="00BF38B5"/>
    <w:rsid w:val="00BF575F"/>
    <w:rsid w:val="00BF7F06"/>
    <w:rsid w:val="00C02230"/>
    <w:rsid w:val="00C03ACC"/>
    <w:rsid w:val="00C063ED"/>
    <w:rsid w:val="00C11290"/>
    <w:rsid w:val="00C14662"/>
    <w:rsid w:val="00C17023"/>
    <w:rsid w:val="00C21B5C"/>
    <w:rsid w:val="00C230F4"/>
    <w:rsid w:val="00C317C3"/>
    <w:rsid w:val="00C32870"/>
    <w:rsid w:val="00C32AB6"/>
    <w:rsid w:val="00C35130"/>
    <w:rsid w:val="00C36EA7"/>
    <w:rsid w:val="00C37527"/>
    <w:rsid w:val="00C438D7"/>
    <w:rsid w:val="00C47E45"/>
    <w:rsid w:val="00C47F77"/>
    <w:rsid w:val="00C51D9C"/>
    <w:rsid w:val="00C522BF"/>
    <w:rsid w:val="00C533DA"/>
    <w:rsid w:val="00C57300"/>
    <w:rsid w:val="00C60412"/>
    <w:rsid w:val="00C624E4"/>
    <w:rsid w:val="00C6457B"/>
    <w:rsid w:val="00C76037"/>
    <w:rsid w:val="00C775CA"/>
    <w:rsid w:val="00C77D04"/>
    <w:rsid w:val="00C80E75"/>
    <w:rsid w:val="00C84153"/>
    <w:rsid w:val="00C86E30"/>
    <w:rsid w:val="00C90B71"/>
    <w:rsid w:val="00C91656"/>
    <w:rsid w:val="00C91A44"/>
    <w:rsid w:val="00C93A7C"/>
    <w:rsid w:val="00C94862"/>
    <w:rsid w:val="00C956D7"/>
    <w:rsid w:val="00CA4770"/>
    <w:rsid w:val="00CA4A13"/>
    <w:rsid w:val="00CA6D84"/>
    <w:rsid w:val="00CA7F6C"/>
    <w:rsid w:val="00CB1A42"/>
    <w:rsid w:val="00CB4509"/>
    <w:rsid w:val="00CB5A81"/>
    <w:rsid w:val="00CB657E"/>
    <w:rsid w:val="00CC1EFA"/>
    <w:rsid w:val="00CC2CCC"/>
    <w:rsid w:val="00CC37CA"/>
    <w:rsid w:val="00CC6FD2"/>
    <w:rsid w:val="00CD13B2"/>
    <w:rsid w:val="00CD3EB2"/>
    <w:rsid w:val="00CE1B2F"/>
    <w:rsid w:val="00CE3985"/>
    <w:rsid w:val="00CE59F9"/>
    <w:rsid w:val="00CE5BA5"/>
    <w:rsid w:val="00CE67B1"/>
    <w:rsid w:val="00CF0070"/>
    <w:rsid w:val="00CF2DB8"/>
    <w:rsid w:val="00CF4C88"/>
    <w:rsid w:val="00D015E5"/>
    <w:rsid w:val="00D0304F"/>
    <w:rsid w:val="00D04726"/>
    <w:rsid w:val="00D053EB"/>
    <w:rsid w:val="00D0739B"/>
    <w:rsid w:val="00D10EC8"/>
    <w:rsid w:val="00D11D51"/>
    <w:rsid w:val="00D17E5E"/>
    <w:rsid w:val="00D21669"/>
    <w:rsid w:val="00D2547B"/>
    <w:rsid w:val="00D25951"/>
    <w:rsid w:val="00D27C6E"/>
    <w:rsid w:val="00D36710"/>
    <w:rsid w:val="00D36C3F"/>
    <w:rsid w:val="00D419B2"/>
    <w:rsid w:val="00D42932"/>
    <w:rsid w:val="00D43D77"/>
    <w:rsid w:val="00D469AA"/>
    <w:rsid w:val="00D50CA6"/>
    <w:rsid w:val="00D52AE9"/>
    <w:rsid w:val="00D54003"/>
    <w:rsid w:val="00D60E92"/>
    <w:rsid w:val="00D65F60"/>
    <w:rsid w:val="00D66554"/>
    <w:rsid w:val="00D7035B"/>
    <w:rsid w:val="00D75F63"/>
    <w:rsid w:val="00D76BC2"/>
    <w:rsid w:val="00D77483"/>
    <w:rsid w:val="00D82C55"/>
    <w:rsid w:val="00D83E05"/>
    <w:rsid w:val="00D86BB5"/>
    <w:rsid w:val="00D932AE"/>
    <w:rsid w:val="00D93B00"/>
    <w:rsid w:val="00D95BA4"/>
    <w:rsid w:val="00D95F8F"/>
    <w:rsid w:val="00D97D59"/>
    <w:rsid w:val="00DA1112"/>
    <w:rsid w:val="00DA3CB4"/>
    <w:rsid w:val="00DA643B"/>
    <w:rsid w:val="00DA6797"/>
    <w:rsid w:val="00DA6D88"/>
    <w:rsid w:val="00DB14B6"/>
    <w:rsid w:val="00DB3BCE"/>
    <w:rsid w:val="00DB6AB6"/>
    <w:rsid w:val="00DB6E23"/>
    <w:rsid w:val="00DC48AA"/>
    <w:rsid w:val="00DC4AEC"/>
    <w:rsid w:val="00DC5068"/>
    <w:rsid w:val="00DC563A"/>
    <w:rsid w:val="00DC797E"/>
    <w:rsid w:val="00DD4B4C"/>
    <w:rsid w:val="00DD6FAD"/>
    <w:rsid w:val="00DD7BE3"/>
    <w:rsid w:val="00DE1A9C"/>
    <w:rsid w:val="00DE20AF"/>
    <w:rsid w:val="00DE308E"/>
    <w:rsid w:val="00DE58D0"/>
    <w:rsid w:val="00DE6D20"/>
    <w:rsid w:val="00DF0210"/>
    <w:rsid w:val="00DF1B1A"/>
    <w:rsid w:val="00DF54C7"/>
    <w:rsid w:val="00DF5F6E"/>
    <w:rsid w:val="00DF76A8"/>
    <w:rsid w:val="00DF78FD"/>
    <w:rsid w:val="00E02606"/>
    <w:rsid w:val="00E106B6"/>
    <w:rsid w:val="00E12B9C"/>
    <w:rsid w:val="00E13770"/>
    <w:rsid w:val="00E20715"/>
    <w:rsid w:val="00E21031"/>
    <w:rsid w:val="00E218BB"/>
    <w:rsid w:val="00E321B9"/>
    <w:rsid w:val="00E34C47"/>
    <w:rsid w:val="00E362FC"/>
    <w:rsid w:val="00E446F1"/>
    <w:rsid w:val="00E46D99"/>
    <w:rsid w:val="00E51A81"/>
    <w:rsid w:val="00E53A8A"/>
    <w:rsid w:val="00E55114"/>
    <w:rsid w:val="00E5559F"/>
    <w:rsid w:val="00E55E9A"/>
    <w:rsid w:val="00E564AB"/>
    <w:rsid w:val="00E56C82"/>
    <w:rsid w:val="00E60993"/>
    <w:rsid w:val="00E62826"/>
    <w:rsid w:val="00E63918"/>
    <w:rsid w:val="00E666EF"/>
    <w:rsid w:val="00E67A1B"/>
    <w:rsid w:val="00E67DD0"/>
    <w:rsid w:val="00E74769"/>
    <w:rsid w:val="00E749F0"/>
    <w:rsid w:val="00E85646"/>
    <w:rsid w:val="00E95541"/>
    <w:rsid w:val="00EA4187"/>
    <w:rsid w:val="00EB039A"/>
    <w:rsid w:val="00EB1E7E"/>
    <w:rsid w:val="00EB30D3"/>
    <w:rsid w:val="00EB6F89"/>
    <w:rsid w:val="00EB7AA4"/>
    <w:rsid w:val="00EC05C3"/>
    <w:rsid w:val="00EC0AE3"/>
    <w:rsid w:val="00EC2E83"/>
    <w:rsid w:val="00EC2F17"/>
    <w:rsid w:val="00EC660C"/>
    <w:rsid w:val="00EC6840"/>
    <w:rsid w:val="00ED035B"/>
    <w:rsid w:val="00ED0FCB"/>
    <w:rsid w:val="00EE0CBE"/>
    <w:rsid w:val="00EE3613"/>
    <w:rsid w:val="00EE4C66"/>
    <w:rsid w:val="00EE5409"/>
    <w:rsid w:val="00EE5E45"/>
    <w:rsid w:val="00EF295A"/>
    <w:rsid w:val="00EF483C"/>
    <w:rsid w:val="00EF4DBB"/>
    <w:rsid w:val="00F03B08"/>
    <w:rsid w:val="00F041A0"/>
    <w:rsid w:val="00F050E1"/>
    <w:rsid w:val="00F0728C"/>
    <w:rsid w:val="00F07BDC"/>
    <w:rsid w:val="00F11471"/>
    <w:rsid w:val="00F144C5"/>
    <w:rsid w:val="00F149BB"/>
    <w:rsid w:val="00F150D9"/>
    <w:rsid w:val="00F16400"/>
    <w:rsid w:val="00F21316"/>
    <w:rsid w:val="00F32AE9"/>
    <w:rsid w:val="00F331E5"/>
    <w:rsid w:val="00F37A3A"/>
    <w:rsid w:val="00F41355"/>
    <w:rsid w:val="00F41771"/>
    <w:rsid w:val="00F51CF2"/>
    <w:rsid w:val="00F53517"/>
    <w:rsid w:val="00F5487E"/>
    <w:rsid w:val="00F61030"/>
    <w:rsid w:val="00F63FE4"/>
    <w:rsid w:val="00F649F5"/>
    <w:rsid w:val="00F65FA8"/>
    <w:rsid w:val="00F7013A"/>
    <w:rsid w:val="00F724B7"/>
    <w:rsid w:val="00F74876"/>
    <w:rsid w:val="00F765CF"/>
    <w:rsid w:val="00F7718E"/>
    <w:rsid w:val="00F77EAC"/>
    <w:rsid w:val="00F81CE2"/>
    <w:rsid w:val="00F82744"/>
    <w:rsid w:val="00F8432B"/>
    <w:rsid w:val="00F86887"/>
    <w:rsid w:val="00F94558"/>
    <w:rsid w:val="00FA0FB4"/>
    <w:rsid w:val="00FA25B9"/>
    <w:rsid w:val="00FA4DC2"/>
    <w:rsid w:val="00FD1972"/>
    <w:rsid w:val="00FD3E0C"/>
    <w:rsid w:val="00FD510F"/>
    <w:rsid w:val="00FD6D56"/>
    <w:rsid w:val="00FE1267"/>
    <w:rsid w:val="00FE2F10"/>
    <w:rsid w:val="00FE3DFC"/>
    <w:rsid w:val="00FF1776"/>
    <w:rsid w:val="00FF2566"/>
    <w:rsid w:val="00FF7297"/>
    <w:rsid w:val="00FF7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DF6E3"/>
  <w15:docId w15:val="{186535A2-FAB4-4C56-AC0F-71514C0E0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A70"/>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
    <w:qFormat/>
    <w:rsid w:val="00955A70"/>
    <w:pPr>
      <w:pBdr>
        <w:bottom w:val="thinThickSmallGap" w:sz="12" w:space="1" w:color="3C8890" w:themeColor="accent2" w:themeShade="BF"/>
      </w:pBdr>
      <w:spacing w:before="400"/>
      <w:jc w:val="center"/>
      <w:outlineLvl w:val="0"/>
    </w:pPr>
    <w:rPr>
      <w:caps/>
      <w:color w:val="285B60" w:themeColor="accent2" w:themeShade="80"/>
      <w:spacing w:val="20"/>
      <w:sz w:val="28"/>
      <w:szCs w:val="28"/>
      <w:lang w:bidi="en-US"/>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
    <w:unhideWhenUsed/>
    <w:qFormat/>
    <w:locked/>
    <w:rsid w:val="00955A70"/>
    <w:pPr>
      <w:pBdr>
        <w:bottom w:val="single" w:sz="4" w:space="1" w:color="285A5F" w:themeColor="accent2" w:themeShade="7F"/>
      </w:pBdr>
      <w:spacing w:before="400"/>
      <w:jc w:val="center"/>
      <w:outlineLvl w:val="1"/>
    </w:pPr>
    <w:rPr>
      <w:caps/>
      <w:color w:val="285B60" w:themeColor="accent2" w:themeShade="80"/>
      <w:spacing w:val="15"/>
      <w:sz w:val="24"/>
      <w:szCs w:val="24"/>
      <w:lang w:bidi="en-US"/>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
    <w:unhideWhenUsed/>
    <w:qFormat/>
    <w:locked/>
    <w:rsid w:val="00955A70"/>
    <w:pPr>
      <w:pBdr>
        <w:top w:val="dotted" w:sz="4" w:space="1" w:color="285A5F" w:themeColor="accent2" w:themeShade="7F"/>
        <w:bottom w:val="dotted" w:sz="4" w:space="1" w:color="285A5F" w:themeColor="accent2" w:themeShade="7F"/>
      </w:pBdr>
      <w:spacing w:before="300"/>
      <w:jc w:val="center"/>
      <w:outlineLvl w:val="2"/>
    </w:pPr>
    <w:rPr>
      <w:caps/>
      <w:color w:val="285A5F" w:themeColor="accent2" w:themeShade="7F"/>
      <w:sz w:val="24"/>
      <w:szCs w:val="24"/>
      <w:lang w:bidi="en-US"/>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
    <w:unhideWhenUsed/>
    <w:qFormat/>
    <w:locked/>
    <w:rsid w:val="00955A70"/>
    <w:pPr>
      <w:pBdr>
        <w:bottom w:val="dotted" w:sz="4" w:space="1" w:color="3C8890" w:themeColor="accent2" w:themeShade="BF"/>
      </w:pBdr>
      <w:spacing w:after="120"/>
      <w:jc w:val="center"/>
      <w:outlineLvl w:val="3"/>
    </w:pPr>
    <w:rPr>
      <w:caps/>
      <w:color w:val="285A5F" w:themeColor="accent2" w:themeShade="7F"/>
      <w:spacing w:val="10"/>
      <w:lang w:bidi="en-US"/>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
    <w:unhideWhenUsed/>
    <w:qFormat/>
    <w:locked/>
    <w:rsid w:val="00955A70"/>
    <w:pPr>
      <w:spacing w:before="320" w:after="120"/>
      <w:jc w:val="center"/>
      <w:outlineLvl w:val="4"/>
    </w:pPr>
    <w:rPr>
      <w:caps/>
      <w:color w:val="285A5F" w:themeColor="accent2" w:themeShade="7F"/>
      <w:spacing w:val="10"/>
      <w:lang w:bidi="en-US"/>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
    <w:unhideWhenUsed/>
    <w:qFormat/>
    <w:locked/>
    <w:rsid w:val="00955A70"/>
    <w:pPr>
      <w:spacing w:after="120"/>
      <w:jc w:val="center"/>
      <w:outlineLvl w:val="5"/>
    </w:pPr>
    <w:rPr>
      <w:caps/>
      <w:color w:val="3C8890" w:themeColor="accent2" w:themeShade="BF"/>
      <w:spacing w:val="10"/>
      <w:lang w:bidi="en-US"/>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
    <w:unhideWhenUsed/>
    <w:qFormat/>
    <w:locked/>
    <w:rsid w:val="00955A70"/>
    <w:pPr>
      <w:spacing w:after="120"/>
      <w:jc w:val="center"/>
      <w:outlineLvl w:val="6"/>
    </w:pPr>
    <w:rPr>
      <w:i/>
      <w:iCs/>
      <w:caps/>
      <w:color w:val="3C8890" w:themeColor="accent2" w:themeShade="BF"/>
      <w:spacing w:val="10"/>
      <w:lang w:bidi="en-US"/>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
    <w:unhideWhenUsed/>
    <w:qFormat/>
    <w:locked/>
    <w:rsid w:val="00955A70"/>
    <w:pPr>
      <w:spacing w:after="120"/>
      <w:jc w:val="center"/>
      <w:outlineLvl w:val="7"/>
    </w:pPr>
    <w:rPr>
      <w:caps/>
      <w:spacing w:val="10"/>
      <w:sz w:val="20"/>
      <w:szCs w:val="20"/>
      <w:lang w:bidi="en-U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
    <w:unhideWhenUsed/>
    <w:qFormat/>
    <w:locked/>
    <w:rsid w:val="00955A70"/>
    <w:pPr>
      <w:spacing w:after="120"/>
      <w:jc w:val="center"/>
      <w:outlineLvl w:val="8"/>
    </w:pPr>
    <w:rPr>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723B86"/>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B22F9A"/>
    <w:pPr>
      <w:ind w:left="144" w:right="144"/>
    </w:pPr>
  </w:style>
  <w:style w:type="paragraph" w:styleId="NormalWeb">
    <w:name w:val="Normal (Web)"/>
    <w:basedOn w:val="Normal"/>
    <w:uiPriority w:val="99"/>
    <w:rsid w:val="00B22F9A"/>
  </w:style>
  <w:style w:type="paragraph" w:customStyle="1" w:styleId="conceptbody">
    <w:name w:val="conceptbody"/>
    <w:basedOn w:val="Normal"/>
    <w:uiPriority w:val="99"/>
    <w:rsid w:val="00B22F9A"/>
  </w:style>
  <w:style w:type="paragraph" w:customStyle="1" w:styleId="steptext">
    <w:name w:val="steptext"/>
    <w:basedOn w:val="conceptbody"/>
    <w:uiPriority w:val="99"/>
    <w:rsid w:val="006E04F7"/>
  </w:style>
  <w:style w:type="paragraph" w:customStyle="1" w:styleId="procedure">
    <w:name w:val="procedure"/>
    <w:basedOn w:val="Normal"/>
    <w:uiPriority w:val="99"/>
    <w:rsid w:val="00B22F9A"/>
    <w:rPr>
      <w:rFonts w:cs="Arial"/>
      <w:b/>
      <w:bCs/>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rPr>
  </w:style>
  <w:style w:type="paragraph" w:customStyle="1" w:styleId="NumberedList2">
    <w:name w:val="Numbered List 2"/>
    <w:aliases w:val="nl2"/>
    <w:basedOn w:val="Normal"/>
    <w:uiPriority w:val="99"/>
    <w:rsid w:val="006E04F7"/>
    <w:pPr>
      <w:spacing w:line="240" w:lineRule="atLeast"/>
      <w:ind w:hanging="360"/>
    </w:pPr>
    <w:rPr>
      <w:rFonts w:eastAsia="MS Mincho"/>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212A44"/>
    <w:pPr>
      <w:numPr>
        <w:numId w:val="17"/>
      </w:numPr>
    </w:pPr>
  </w:style>
  <w:style w:type="paragraph" w:styleId="TOC1">
    <w:name w:val="toc 1"/>
    <w:basedOn w:val="Normal"/>
    <w:next w:val="Normal"/>
    <w:autoRedefine/>
    <w:uiPriority w:val="39"/>
    <w:locked/>
    <w:rsid w:val="008F48F3"/>
    <w:pPr>
      <w:spacing w:before="120"/>
    </w:pPr>
    <w:rPr>
      <w:b/>
    </w:rPr>
  </w:style>
  <w:style w:type="paragraph" w:styleId="TOC2">
    <w:name w:val="toc 2"/>
    <w:basedOn w:val="Normal"/>
    <w:next w:val="Normal"/>
    <w:autoRedefine/>
    <w:uiPriority w:val="39"/>
    <w:locked/>
    <w:rsid w:val="008F48F3"/>
    <w:pPr>
      <w:spacing w:before="120"/>
      <w:ind w:left="216"/>
    </w:pPr>
    <w:rPr>
      <w:b/>
    </w:rPr>
  </w:style>
  <w:style w:type="paragraph" w:styleId="TOC3">
    <w:name w:val="toc 3"/>
    <w:basedOn w:val="Normal"/>
    <w:next w:val="Normal"/>
    <w:autoRedefine/>
    <w:uiPriority w:val="39"/>
    <w:locked/>
    <w:rsid w:val="008F48F3"/>
    <w:pPr>
      <w:ind w:left="432"/>
    </w:pPr>
    <w:rPr>
      <w:sz w:val="20"/>
    </w:rPr>
  </w:style>
  <w:style w:type="paragraph" w:styleId="TOC4">
    <w:name w:val="toc 4"/>
    <w:basedOn w:val="Normal"/>
    <w:next w:val="Normal"/>
    <w:autoRedefine/>
    <w:uiPriority w:val="99"/>
    <w:locked/>
    <w:rsid w:val="008F48F3"/>
    <w:pPr>
      <w:ind w:left="648"/>
    </w:pPr>
    <w:rPr>
      <w:sz w:val="18"/>
    </w:rPr>
  </w:style>
  <w:style w:type="paragraph" w:styleId="TOC5">
    <w:name w:val="toc 5"/>
    <w:basedOn w:val="Normal"/>
    <w:next w:val="Normal"/>
    <w:autoRedefine/>
    <w:uiPriority w:val="99"/>
    <w:locked/>
    <w:rsid w:val="008F48F3"/>
    <w:pPr>
      <w:ind w:left="864"/>
    </w:pPr>
    <w:rPr>
      <w:sz w:val="18"/>
    </w:rPr>
  </w:style>
  <w:style w:type="paragraph" w:styleId="TOC6">
    <w:name w:val="toc 6"/>
    <w:basedOn w:val="Normal"/>
    <w:next w:val="Normal"/>
    <w:autoRedefine/>
    <w:uiPriority w:val="99"/>
    <w:locked/>
    <w:rsid w:val="008F48F3"/>
    <w:pPr>
      <w:ind w:left="1080"/>
    </w:pPr>
    <w:rPr>
      <w:sz w:val="18"/>
    </w:rPr>
  </w:style>
  <w:style w:type="paragraph" w:styleId="TOC7">
    <w:name w:val="toc 7"/>
    <w:basedOn w:val="Normal"/>
    <w:next w:val="Normal"/>
    <w:autoRedefine/>
    <w:uiPriority w:val="99"/>
    <w:locked/>
    <w:rsid w:val="008F48F3"/>
    <w:pPr>
      <w:ind w:left="1296"/>
    </w:pPr>
    <w:rPr>
      <w:sz w:val="18"/>
    </w:rPr>
  </w:style>
  <w:style w:type="paragraph" w:styleId="TOC8">
    <w:name w:val="toc 8"/>
    <w:basedOn w:val="Normal"/>
    <w:next w:val="Normal"/>
    <w:autoRedefine/>
    <w:uiPriority w:val="99"/>
    <w:locked/>
    <w:rsid w:val="008F48F3"/>
    <w:pPr>
      <w:ind w:left="1512"/>
    </w:pPr>
    <w:rPr>
      <w:sz w:val="18"/>
    </w:rPr>
  </w:style>
  <w:style w:type="paragraph" w:styleId="TOC9">
    <w:name w:val="toc 9"/>
    <w:basedOn w:val="Normal"/>
    <w:next w:val="Normal"/>
    <w:autoRedefine/>
    <w:uiPriority w:val="99"/>
    <w:locked/>
    <w:rsid w:val="008F48F3"/>
    <w:pPr>
      <w:ind w:left="1728"/>
    </w:pPr>
    <w:rPr>
      <w:sz w:val="18"/>
    </w:rPr>
  </w:style>
  <w:style w:type="paragraph" w:customStyle="1" w:styleId="OLHeading">
    <w:name w:val="OLHeading"/>
    <w:basedOn w:val="Heading1"/>
    <w:uiPriority w:val="99"/>
    <w:rsid w:val="008D79D2"/>
  </w:style>
  <w:style w:type="paragraph" w:styleId="Title">
    <w:name w:val="Title"/>
    <w:basedOn w:val="Normal"/>
    <w:next w:val="Normal"/>
    <w:link w:val="TitleChar"/>
    <w:uiPriority w:val="10"/>
    <w:qFormat/>
    <w:rsid w:val="00955A70"/>
    <w:pPr>
      <w:pBdr>
        <w:top w:val="dotted" w:sz="2" w:space="1" w:color="285B60" w:themeColor="accent2" w:themeShade="80"/>
        <w:bottom w:val="dotted" w:sz="2" w:space="6" w:color="285B60" w:themeColor="accent2" w:themeShade="80"/>
      </w:pBdr>
      <w:spacing w:before="500" w:after="300" w:line="240" w:lineRule="auto"/>
      <w:jc w:val="center"/>
    </w:pPr>
    <w:rPr>
      <w:caps/>
      <w:color w:val="285B60" w:themeColor="accent2" w:themeShade="80"/>
      <w:spacing w:val="50"/>
      <w:sz w:val="44"/>
      <w:szCs w:val="44"/>
    </w:rPr>
  </w:style>
  <w:style w:type="character" w:customStyle="1" w:styleId="TitleChar">
    <w:name w:val="Title Char"/>
    <w:basedOn w:val="DefaultParagraphFont"/>
    <w:link w:val="Title"/>
    <w:uiPriority w:val="10"/>
    <w:rsid w:val="00955A70"/>
    <w:rPr>
      <w:caps/>
      <w:color w:val="285B60" w:themeColor="accent2" w:themeShade="80"/>
      <w:spacing w:val="50"/>
      <w:sz w:val="44"/>
      <w:szCs w:val="44"/>
    </w:rPr>
  </w:style>
  <w:style w:type="paragraph" w:styleId="TOCHeading">
    <w:name w:val="TOC Heading"/>
    <w:basedOn w:val="Heading1"/>
    <w:next w:val="Normal"/>
    <w:uiPriority w:val="39"/>
    <w:semiHidden/>
    <w:unhideWhenUsed/>
    <w:qFormat/>
    <w:rsid w:val="00955A70"/>
    <w:pPr>
      <w:outlineLvl w:val="9"/>
    </w:pPr>
  </w:style>
  <w:style w:type="paragraph" w:styleId="Caption">
    <w:name w:val="caption"/>
    <w:basedOn w:val="Normal"/>
    <w:next w:val="Normal"/>
    <w:uiPriority w:val="35"/>
    <w:semiHidden/>
    <w:unhideWhenUsed/>
    <w:qFormat/>
    <w:rsid w:val="00955A70"/>
    <w:rPr>
      <w:caps/>
      <w:spacing w:val="10"/>
      <w:sz w:val="18"/>
      <w:szCs w:val="18"/>
    </w:rPr>
  </w:style>
  <w:style w:type="paragraph" w:styleId="Subtitle">
    <w:name w:val="Subtitle"/>
    <w:basedOn w:val="Normal"/>
    <w:next w:val="Normal"/>
    <w:link w:val="SubtitleChar"/>
    <w:uiPriority w:val="11"/>
    <w:qFormat/>
    <w:rsid w:val="00955A7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55A70"/>
    <w:rPr>
      <w:caps/>
      <w:spacing w:val="20"/>
      <w:sz w:val="18"/>
      <w:szCs w:val="18"/>
    </w:rPr>
  </w:style>
  <w:style w:type="character" w:styleId="Strong">
    <w:name w:val="Strong"/>
    <w:uiPriority w:val="22"/>
    <w:qFormat/>
    <w:rsid w:val="00955A70"/>
    <w:rPr>
      <w:b/>
      <w:bCs/>
      <w:color w:val="3C8890" w:themeColor="accent2" w:themeShade="BF"/>
      <w:spacing w:val="5"/>
    </w:rPr>
  </w:style>
  <w:style w:type="character" w:styleId="Emphasis">
    <w:name w:val="Emphasis"/>
    <w:uiPriority w:val="20"/>
    <w:qFormat/>
    <w:rsid w:val="00955A70"/>
    <w:rPr>
      <w:caps/>
      <w:spacing w:val="5"/>
      <w:sz w:val="20"/>
      <w:szCs w:val="20"/>
    </w:rPr>
  </w:style>
  <w:style w:type="paragraph" w:styleId="NoSpacing">
    <w:name w:val="No Spacing"/>
    <w:basedOn w:val="Normal"/>
    <w:link w:val="NoSpacingChar"/>
    <w:uiPriority w:val="1"/>
    <w:qFormat/>
    <w:rsid w:val="00955A70"/>
    <w:pPr>
      <w:spacing w:after="0" w:line="240" w:lineRule="auto"/>
    </w:pPr>
  </w:style>
  <w:style w:type="character" w:customStyle="1" w:styleId="NoSpacingChar">
    <w:name w:val="No Spacing Char"/>
    <w:basedOn w:val="DefaultParagraphFont"/>
    <w:link w:val="NoSpacing"/>
    <w:uiPriority w:val="1"/>
    <w:rsid w:val="00955A70"/>
  </w:style>
  <w:style w:type="paragraph" w:styleId="ListParagraph">
    <w:name w:val="List Paragraph"/>
    <w:basedOn w:val="Normal"/>
    <w:uiPriority w:val="34"/>
    <w:qFormat/>
    <w:rsid w:val="00955A70"/>
    <w:pPr>
      <w:ind w:left="720"/>
      <w:contextualSpacing/>
    </w:pPr>
  </w:style>
  <w:style w:type="paragraph" w:styleId="Quote">
    <w:name w:val="Quote"/>
    <w:basedOn w:val="Normal"/>
    <w:next w:val="Normal"/>
    <w:link w:val="QuoteChar"/>
    <w:uiPriority w:val="29"/>
    <w:qFormat/>
    <w:rsid w:val="00955A70"/>
    <w:rPr>
      <w:i/>
      <w:iCs/>
    </w:rPr>
  </w:style>
  <w:style w:type="character" w:customStyle="1" w:styleId="QuoteChar">
    <w:name w:val="Quote Char"/>
    <w:basedOn w:val="DefaultParagraphFont"/>
    <w:link w:val="Quote"/>
    <w:uiPriority w:val="29"/>
    <w:rsid w:val="00955A70"/>
    <w:rPr>
      <w:i/>
      <w:iCs/>
    </w:rPr>
  </w:style>
  <w:style w:type="paragraph" w:styleId="IntenseQuote">
    <w:name w:val="Intense Quote"/>
    <w:basedOn w:val="Normal"/>
    <w:next w:val="Normal"/>
    <w:link w:val="IntenseQuoteChar"/>
    <w:uiPriority w:val="30"/>
    <w:qFormat/>
    <w:rsid w:val="00955A70"/>
    <w:pPr>
      <w:pBdr>
        <w:top w:val="dotted" w:sz="2" w:space="10" w:color="285B60" w:themeColor="accent2" w:themeShade="80"/>
        <w:bottom w:val="dotted" w:sz="2" w:space="4" w:color="285B60" w:themeColor="accent2" w:themeShade="80"/>
      </w:pBdr>
      <w:spacing w:before="160" w:line="300" w:lineRule="auto"/>
      <w:ind w:left="1440" w:right="1440"/>
    </w:pPr>
    <w:rPr>
      <w:caps/>
      <w:color w:val="285A5F" w:themeColor="accent2" w:themeShade="7F"/>
      <w:spacing w:val="5"/>
      <w:sz w:val="20"/>
      <w:szCs w:val="20"/>
    </w:rPr>
  </w:style>
  <w:style w:type="character" w:customStyle="1" w:styleId="IntenseQuoteChar">
    <w:name w:val="Intense Quote Char"/>
    <w:basedOn w:val="DefaultParagraphFont"/>
    <w:link w:val="IntenseQuote"/>
    <w:uiPriority w:val="30"/>
    <w:rsid w:val="00955A70"/>
    <w:rPr>
      <w:caps/>
      <w:color w:val="285A5F" w:themeColor="accent2" w:themeShade="7F"/>
      <w:spacing w:val="5"/>
      <w:sz w:val="20"/>
      <w:szCs w:val="20"/>
    </w:rPr>
  </w:style>
  <w:style w:type="character" w:styleId="SubtleEmphasis">
    <w:name w:val="Subtle Emphasis"/>
    <w:uiPriority w:val="19"/>
    <w:qFormat/>
    <w:rsid w:val="00955A70"/>
    <w:rPr>
      <w:i/>
      <w:iCs/>
    </w:rPr>
  </w:style>
  <w:style w:type="character" w:styleId="IntenseEmphasis">
    <w:name w:val="Intense Emphasis"/>
    <w:uiPriority w:val="21"/>
    <w:qFormat/>
    <w:rsid w:val="00955A70"/>
    <w:rPr>
      <w:i/>
      <w:iCs/>
      <w:caps/>
      <w:spacing w:val="10"/>
      <w:sz w:val="20"/>
      <w:szCs w:val="20"/>
    </w:rPr>
  </w:style>
  <w:style w:type="character" w:styleId="SubtleReference">
    <w:name w:val="Subtle Reference"/>
    <w:basedOn w:val="DefaultParagraphFont"/>
    <w:uiPriority w:val="31"/>
    <w:qFormat/>
    <w:rsid w:val="00955A70"/>
    <w:rPr>
      <w:rFonts w:asciiTheme="minorHAnsi" w:eastAsiaTheme="minorEastAsia" w:hAnsiTheme="minorHAnsi" w:cstheme="minorBidi"/>
      <w:i/>
      <w:iCs/>
      <w:color w:val="285A5F" w:themeColor="accent2" w:themeShade="7F"/>
    </w:rPr>
  </w:style>
  <w:style w:type="character" w:styleId="IntenseReference">
    <w:name w:val="Intense Reference"/>
    <w:uiPriority w:val="32"/>
    <w:qFormat/>
    <w:rsid w:val="00955A70"/>
    <w:rPr>
      <w:rFonts w:asciiTheme="minorHAnsi" w:eastAsiaTheme="minorEastAsia" w:hAnsiTheme="minorHAnsi" w:cstheme="minorBidi"/>
      <w:b/>
      <w:bCs/>
      <w:i/>
      <w:iCs/>
      <w:color w:val="285A5F" w:themeColor="accent2" w:themeShade="7F"/>
    </w:rPr>
  </w:style>
  <w:style w:type="character" w:styleId="BookTitle">
    <w:name w:val="Book Title"/>
    <w:uiPriority w:val="33"/>
    <w:qFormat/>
    <w:rsid w:val="00955A70"/>
    <w:rPr>
      <w:caps/>
      <w:color w:val="285A5F" w:themeColor="accent2" w:themeShade="7F"/>
      <w:spacing w:val="5"/>
      <w:u w:color="285A5F" w:themeColor="accent2"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2.gif"/></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75F94-3C6D-4531-99BE-9E3C6C12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2121</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Brown</dc:creator>
  <cp:lastModifiedBy>Jacqueline Brown</cp:lastModifiedBy>
  <cp:revision>3</cp:revision>
  <cp:lastPrinted>2018-01-23T00:45:00Z</cp:lastPrinted>
  <dcterms:created xsi:type="dcterms:W3CDTF">2018-03-06T16:10:00Z</dcterms:created>
  <dcterms:modified xsi:type="dcterms:W3CDTF">2018-03-09T22:17:00Z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