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FE643" w14:textId="1C94BF9E" w:rsidR="00654C80" w:rsidRDefault="00654C80" w:rsidP="005F5E5F">
      <w:pPr>
        <w:jc w:val="center"/>
        <w:rPr>
          <w:sz w:val="28"/>
        </w:rPr>
      </w:pPr>
      <w:r w:rsidRPr="00D225F0">
        <w:rPr>
          <w:noProof/>
        </w:rPr>
        <mc:AlternateContent>
          <mc:Choice Requires="wps">
            <w:drawing>
              <wp:anchor distT="0" distB="0" distL="114300" distR="114300" simplePos="0" relativeHeight="251660800" behindDoc="0" locked="0" layoutInCell="1" allowOverlap="1" wp14:anchorId="2E9FE9C5" wp14:editId="3F8071AE">
                <wp:simplePos x="0" y="0"/>
                <wp:positionH relativeFrom="page">
                  <wp:posOffset>676835</wp:posOffset>
                </wp:positionH>
                <wp:positionV relativeFrom="paragraph">
                  <wp:posOffset>304800</wp:posOffset>
                </wp:positionV>
                <wp:extent cx="2400300" cy="394447"/>
                <wp:effectExtent l="0" t="0" r="0" b="5715"/>
                <wp:wrapNone/>
                <wp:docPr id="5" name="Text Box 5"/>
                <wp:cNvGraphicFramePr/>
                <a:graphic xmlns:a="http://schemas.openxmlformats.org/drawingml/2006/main">
                  <a:graphicData uri="http://schemas.microsoft.com/office/word/2010/wordprocessingShape">
                    <wps:wsp>
                      <wps:cNvSpPr txBox="1"/>
                      <wps:spPr>
                        <a:xfrm>
                          <a:off x="0" y="0"/>
                          <a:ext cx="2400300" cy="394447"/>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B5DCE2" w14:textId="77777777" w:rsidR="00654C80" w:rsidRPr="00CD1441" w:rsidRDefault="00654C80" w:rsidP="00654C80">
                            <w:pPr>
                              <w:spacing w:after="0" w:line="240" w:lineRule="auto"/>
                              <w:ind w:left="187"/>
                              <w:rPr>
                                <w:rFonts w:ascii="Arial" w:hAnsi="Arial"/>
                                <w:b/>
                                <w:sz w:val="14"/>
                                <w:szCs w:val="14"/>
                              </w:rPr>
                            </w:pPr>
                            <w:r>
                              <w:rPr>
                                <w:rFonts w:ascii="Arial" w:hAnsi="Arial"/>
                                <w:b/>
                                <w:sz w:val="14"/>
                                <w:szCs w:val="14"/>
                              </w:rPr>
                              <w:t>FINANCIAL SERVICES</w:t>
                            </w:r>
                          </w:p>
                          <w:p w14:paraId="7CE7885D" w14:textId="77777777" w:rsidR="00654C80" w:rsidRPr="00CD1441" w:rsidRDefault="00654C80" w:rsidP="00654C80">
                            <w:pPr>
                              <w:spacing w:after="0" w:line="240" w:lineRule="auto"/>
                              <w:ind w:left="187"/>
                              <w:rPr>
                                <w:rFonts w:ascii="Arial" w:hAnsi="Arial"/>
                                <w:sz w:val="14"/>
                                <w:szCs w:val="14"/>
                              </w:rPr>
                            </w:pPr>
                            <w:r w:rsidRPr="00CD1441">
                              <w:rPr>
                                <w:rFonts w:ascii="Arial" w:hAnsi="Arial"/>
                                <w:sz w:val="14"/>
                                <w:szCs w:val="14"/>
                              </w:rPr>
                              <w:t>University of Maryland, Baltimore County</w:t>
                            </w:r>
                          </w:p>
                          <w:p w14:paraId="596755D0" w14:textId="77777777" w:rsidR="00654C80" w:rsidRPr="00CD1441" w:rsidRDefault="00654C80" w:rsidP="00654C80">
                            <w:pPr>
                              <w:spacing w:after="0" w:line="240" w:lineRule="auto"/>
                              <w:ind w:left="187"/>
                              <w:rPr>
                                <w:rFonts w:ascii="Arial" w:hAnsi="Arial"/>
                                <w:sz w:val="14"/>
                                <w:szCs w:val="14"/>
                              </w:rPr>
                            </w:pPr>
                            <w:r w:rsidRPr="00CD1441">
                              <w:rPr>
                                <w:rFonts w:ascii="Arial" w:hAnsi="Arial"/>
                                <w:sz w:val="14"/>
                                <w:szCs w:val="14"/>
                              </w:rPr>
                              <w:t>1000 Hilltop Circle, Baltimore, MD 21250</w:t>
                            </w:r>
                          </w:p>
                          <w:p w14:paraId="6C53FA7B" w14:textId="77777777" w:rsidR="00654C80" w:rsidRPr="00CD1441" w:rsidRDefault="00654C80" w:rsidP="00654C80">
                            <w:pPr>
                              <w:ind w:left="180"/>
                              <w:rPr>
                                <w:rFonts w:ascii="Arial" w:hAnsi="Arial"/>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E9FE9C5" id="_x0000_t202" coordsize="21600,21600" o:spt="202" path="m,l,21600r21600,l21600,xe">
                <v:stroke joinstyle="miter"/>
                <v:path gradientshapeok="t" o:connecttype="rect"/>
              </v:shapetype>
              <v:shape id="Text Box 5" o:spid="_x0000_s1026" type="#_x0000_t202" style="position:absolute;left:0;text-align:left;margin-left:53.3pt;margin-top:24pt;width:189pt;height:31.05pt;z-index:25166080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" filled="f" stroked="f">
                <v:textbox>
                  <w:txbxContent>
                    <w:p w14:paraId="15B5DCE2" w14:textId="77777777" w:rsidR="00654C80" w:rsidRPr="00CD1441" w:rsidRDefault="00654C80" w:rsidP="00654C80">
                      <w:pPr>
                        <w:spacing w:after="0" w:line="240" w:lineRule="auto"/>
                        <w:ind w:left="187"/>
                        <w:rPr>
                          <w:rFonts w:ascii="Arial" w:hAnsi="Arial"/>
                          <w:b/>
                          <w:sz w:val="14"/>
                          <w:szCs w:val="14"/>
                        </w:rPr>
                      </w:pPr>
                      <w:r>
                        <w:rPr>
                          <w:rFonts w:ascii="Arial" w:hAnsi="Arial"/>
                          <w:b/>
                          <w:sz w:val="14"/>
                          <w:szCs w:val="14"/>
                        </w:rPr>
                        <w:t>FINANCIAL SERVICES</w:t>
                      </w:r>
                    </w:p>
                    <w:p w14:paraId="7CE7885D" w14:textId="77777777" w:rsidR="00654C80" w:rsidRPr="00CD1441" w:rsidRDefault="00654C80" w:rsidP="00654C80">
                      <w:pPr>
                        <w:spacing w:after="0" w:line="240" w:lineRule="auto"/>
                        <w:ind w:left="187"/>
                        <w:rPr>
                          <w:rFonts w:ascii="Arial" w:hAnsi="Arial"/>
                          <w:sz w:val="14"/>
                          <w:szCs w:val="14"/>
                        </w:rPr>
                      </w:pPr>
                      <w:r w:rsidRPr="00CD1441">
                        <w:rPr>
                          <w:rFonts w:ascii="Arial" w:hAnsi="Arial"/>
                          <w:sz w:val="14"/>
                          <w:szCs w:val="14"/>
                        </w:rPr>
                        <w:t>University of Maryland, Baltimore County</w:t>
                      </w:r>
                    </w:p>
                    <w:p w14:paraId="596755D0" w14:textId="77777777" w:rsidR="00654C80" w:rsidRPr="00CD1441" w:rsidRDefault="00654C80" w:rsidP="00654C80">
                      <w:pPr>
                        <w:spacing w:after="0" w:line="240" w:lineRule="auto"/>
                        <w:ind w:left="187"/>
                        <w:rPr>
                          <w:rFonts w:ascii="Arial" w:hAnsi="Arial"/>
                          <w:sz w:val="14"/>
                          <w:szCs w:val="14"/>
                        </w:rPr>
                      </w:pPr>
                      <w:r w:rsidRPr="00CD1441">
                        <w:rPr>
                          <w:rFonts w:ascii="Arial" w:hAnsi="Arial"/>
                          <w:sz w:val="14"/>
                          <w:szCs w:val="14"/>
                        </w:rPr>
                        <w:t>1000 Hilltop Circle, Baltimore, MD 21250</w:t>
                      </w:r>
                    </w:p>
                    <w:p w14:paraId="6C53FA7B" w14:textId="77777777" w:rsidR="00654C80" w:rsidRPr="00CD1441" w:rsidRDefault="00654C80" w:rsidP="00654C80">
                      <w:pPr>
                        <w:ind w:left="180"/>
                        <w:rPr>
                          <w:rFonts w:ascii="Arial" w:hAnsi="Arial"/>
                          <w:sz w:val="14"/>
                          <w:szCs w:val="14"/>
                        </w:rPr>
                      </w:pPr>
                    </w:p>
                  </w:txbxContent>
                </v:textbox>
                <w10:wrap anchorx="page"/>
              </v:shape>
            </w:pict>
          </mc:Fallback>
        </mc:AlternateContent>
      </w:r>
      <w:r w:rsidRPr="00D225F0">
        <w:rPr>
          <w:noProof/>
        </w:rPr>
        <w:drawing>
          <wp:anchor distT="0" distB="0" distL="114300" distR="114300" simplePos="0" relativeHeight="251657728" behindDoc="0" locked="0" layoutInCell="1" allowOverlap="1" wp14:anchorId="2DDAC778" wp14:editId="2F680138">
            <wp:simplePos x="0" y="0"/>
            <wp:positionH relativeFrom="page">
              <wp:posOffset>842682</wp:posOffset>
            </wp:positionH>
            <wp:positionV relativeFrom="paragraph">
              <wp:posOffset>-448236</wp:posOffset>
            </wp:positionV>
            <wp:extent cx="2934970" cy="70993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ronic-letterhead-logo.png"/>
                    <pic:cNvPicPr/>
                  </pic:nvPicPr>
                  <pic:blipFill rotWithShape="1">
                    <a:blip r:embed="rId7">
                      <a:extLst>
                        <a:ext uri="{28A0092B-C50C-407E-A947-70E740481C1C}">
                          <a14:useLocalDpi xmlns:a14="http://schemas.microsoft.com/office/drawing/2010/main" val="0"/>
                        </a:ext>
                      </a:extLst>
                    </a:blip>
                    <a:srcRect/>
                    <a:stretch/>
                  </pic:blipFill>
                  <pic:spPr bwMode="auto">
                    <a:xfrm>
                      <a:off x="0" y="0"/>
                      <a:ext cx="2934970" cy="70993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p w14:paraId="68267379" w14:textId="0BFDA44C" w:rsidR="00654C80" w:rsidRDefault="00654C80" w:rsidP="005F5E5F">
      <w:pPr>
        <w:jc w:val="center"/>
        <w:rPr>
          <w:sz w:val="28"/>
        </w:rPr>
      </w:pPr>
    </w:p>
    <w:p w14:paraId="0AF5F843" w14:textId="77777777" w:rsidR="00654C80" w:rsidRDefault="00654C80" w:rsidP="005F5E5F">
      <w:pPr>
        <w:jc w:val="center"/>
        <w:rPr>
          <w:sz w:val="28"/>
        </w:rPr>
      </w:pPr>
    </w:p>
    <w:p w14:paraId="01018FE4" w14:textId="5892989F" w:rsidR="005F5E5F" w:rsidRPr="005F5E5F" w:rsidRDefault="005F5E5F" w:rsidP="005F5E5F">
      <w:pPr>
        <w:jc w:val="center"/>
        <w:rPr>
          <w:sz w:val="28"/>
        </w:rPr>
      </w:pPr>
      <w:r w:rsidRPr="005F5E5F">
        <w:rPr>
          <w:sz w:val="28"/>
        </w:rPr>
        <w:t>PROMISSORY NOTE</w:t>
      </w:r>
    </w:p>
    <w:p w14:paraId="0EB1F39D" w14:textId="40D59B69" w:rsidR="005F5E5F" w:rsidRDefault="00BD22A8" w:rsidP="005F5E5F">
      <w:r>
        <w:rPr>
          <w:noProof/>
        </w:rPr>
        <mc:AlternateContent>
          <mc:Choice Requires="wps">
            <w:drawing>
              <wp:anchor distT="45720" distB="45720" distL="114300" distR="114300" simplePos="0" relativeHeight="251656704" behindDoc="1" locked="0" layoutInCell="1" allowOverlap="1" wp14:anchorId="0EFEA21F" wp14:editId="28A56D05">
                <wp:simplePos x="0" y="0"/>
                <wp:positionH relativeFrom="column">
                  <wp:posOffset>421042</wp:posOffset>
                </wp:positionH>
                <wp:positionV relativeFrom="paragraph">
                  <wp:posOffset>465829</wp:posOffset>
                </wp:positionV>
                <wp:extent cx="1237129" cy="187960"/>
                <wp:effectExtent l="0" t="0" r="1270" b="25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7129" cy="187960"/>
                        </a:xfrm>
                        <a:prstGeom prst="rect">
                          <a:avLst/>
                        </a:prstGeom>
                        <a:solidFill>
                          <a:srgbClr val="FFFFFF"/>
                        </a:solidFill>
                        <a:ln w="9525">
                          <a:noFill/>
                          <a:miter lim="800000"/>
                          <a:headEnd/>
                          <a:tailEnd/>
                        </a:ln>
                      </wps:spPr>
                      <wps:txbx>
                        <w:txbxContent>
                          <w:p w14:paraId="184CF4C3" w14:textId="77777777" w:rsidR="005F5E5F" w:rsidRPr="005F5E5F" w:rsidRDefault="005F5E5F">
                            <w:pPr>
                              <w:rPr>
                                <w:sz w:val="12"/>
                              </w:rPr>
                            </w:pPr>
                            <w:r w:rsidRPr="005F5E5F">
                              <w:rPr>
                                <w:sz w:val="12"/>
                              </w:rPr>
                              <w:t xml:space="preserve">Spell out the amount in </w:t>
                            </w:r>
                            <w:proofErr w:type="gramStart"/>
                            <w:r w:rsidRPr="005F5E5F">
                              <w:rPr>
                                <w:sz w:val="12"/>
                              </w:rPr>
                              <w:t>words</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EA21F" id="Text Box 2" o:spid="_x0000_s1027" type="#_x0000_t202" style="position:absolute;margin-left:33.15pt;margin-top:36.7pt;width:97.4pt;height:14.8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" stroked="f">
                <v:textbox>
                  <w:txbxContent>
                    <w:p w14:paraId="184CF4C3" w14:textId="77777777" w:rsidR="005F5E5F" w:rsidRPr="005F5E5F" w:rsidRDefault="005F5E5F">
                      <w:pPr>
                        <w:rPr>
                          <w:sz w:val="12"/>
                        </w:rPr>
                      </w:pPr>
                      <w:r w:rsidRPr="005F5E5F">
                        <w:rPr>
                          <w:sz w:val="12"/>
                        </w:rPr>
                        <w:t>Spell out the amount in words</w:t>
                      </w:r>
                    </w:p>
                  </w:txbxContent>
                </v:textbox>
              </v:shape>
            </w:pict>
          </mc:Fallback>
        </mc:AlternateContent>
      </w:r>
      <w:r w:rsidR="005F5E5F">
        <w:t>In consideration of a WORKING FUND TEMPORARY ADVANCE made to me by THE UNIVERSITY OF MARYLAND BALTIMORE COUNTY I promise to repay the sum of</w:t>
      </w:r>
      <w:r>
        <w:t xml:space="preserve"> </w:t>
      </w:r>
      <w:r w:rsidR="005F5E5F">
        <w:t>$_________________   (______________________________</w:t>
      </w:r>
      <w:r w:rsidR="005F5E5F" w:rsidRPr="005F5E5F">
        <w:t>Dollars and no cents)</w:t>
      </w:r>
      <w:r w:rsidR="00602259">
        <w:t xml:space="preserve">, </w:t>
      </w:r>
      <w:r w:rsidR="005F5E5F" w:rsidRPr="005F5E5F">
        <w:t>on or before the due date of</w:t>
      </w:r>
      <w:r w:rsidR="005F5E5F">
        <w:t xml:space="preserve">  </w:t>
      </w:r>
      <w:r w:rsidR="005F5E5F">
        <w:softHyphen/>
      </w:r>
      <w:r w:rsidR="005F5E5F">
        <w:softHyphen/>
      </w:r>
      <w:r w:rsidR="005F5E5F">
        <w:softHyphen/>
      </w:r>
      <w:r w:rsidR="005F5E5F">
        <w:softHyphen/>
      </w:r>
      <w:r w:rsidR="005F5E5F">
        <w:softHyphen/>
      </w:r>
      <w:r w:rsidR="005F5E5F">
        <w:softHyphen/>
      </w:r>
      <w:r w:rsidR="005F5E5F">
        <w:softHyphen/>
      </w:r>
      <w:r w:rsidR="005F5E5F">
        <w:softHyphen/>
      </w:r>
      <w:r w:rsidR="005F5E5F">
        <w:softHyphen/>
      </w:r>
      <w:r w:rsidR="005F5E5F">
        <w:softHyphen/>
      </w:r>
      <w:r w:rsidR="005F5E5F">
        <w:softHyphen/>
      </w:r>
      <w:r w:rsidR="00602259">
        <w:t xml:space="preserve"> </w:t>
      </w:r>
      <w:r w:rsidR="005F5E5F">
        <w:t>______________________.</w:t>
      </w:r>
    </w:p>
    <w:p w14:paraId="5BDB758F" w14:textId="77777777" w:rsidR="005F5E5F" w:rsidRDefault="005F5E5F" w:rsidP="005F5E5F"/>
    <w:p w14:paraId="7EA8FA34" w14:textId="53DB55C6" w:rsidR="005F5E5F" w:rsidRDefault="005F5E5F" w:rsidP="00602259">
      <w:r>
        <w:t>It is further agreed that this debt may be settled on or before the due date shown above, in part or in whole, by the submission of acceptable receipts. Determination of what constitutes an acceptable receipt will be made solely by the UMBC Working Fund custodian or manager, who represent</w:t>
      </w:r>
      <w:r w:rsidR="00871B60">
        <w:t>s</w:t>
      </w:r>
      <w:r>
        <w:t xml:space="preserve"> THE UNIVERSITY OF MARYLAND BALTIMORE COUNTY. Any part of this debt not repaid by acceptable receipts will be due and payable in cash, on or before the due date shown above</w:t>
      </w:r>
      <w:r w:rsidR="00602259">
        <w:t>.</w:t>
      </w:r>
    </w:p>
    <w:p w14:paraId="39B56E33" w14:textId="3C3A3280" w:rsidR="00602259" w:rsidRDefault="00602259" w:rsidP="005F5E5F">
      <w:r>
        <w:t>I understand that if I do not repay this advance within 30 days of the due date, the advance will be attached to my student account</w:t>
      </w:r>
      <w:r w:rsidR="00917DCD">
        <w:t xml:space="preserve">.  This </w:t>
      </w:r>
      <w:r>
        <w:t xml:space="preserve">may </w:t>
      </w:r>
      <w:r w:rsidR="00917DCD">
        <w:t xml:space="preserve">impact my financial </w:t>
      </w:r>
      <w:r>
        <w:t xml:space="preserve">status </w:t>
      </w:r>
      <w:r w:rsidR="00917DCD">
        <w:t xml:space="preserve">with </w:t>
      </w:r>
      <w:r>
        <w:t>the University</w:t>
      </w:r>
      <w:r w:rsidR="00917DCD">
        <w:t>, and could impact/</w:t>
      </w:r>
      <w:r w:rsidR="00871B60">
        <w:t>prevent</w:t>
      </w:r>
      <w:r w:rsidR="00917DCD">
        <w:t xml:space="preserve"> future registration, access to official transcripts, </w:t>
      </w:r>
      <w:r w:rsidR="00654C80">
        <w:t>and access</w:t>
      </w:r>
      <w:r w:rsidR="00917DCD">
        <w:t xml:space="preserve"> to my diploma. Further it may </w:t>
      </w:r>
      <w:r w:rsidR="00654C80">
        <w:t>result</w:t>
      </w:r>
      <w:r w:rsidR="00917DCD">
        <w:t xml:space="preserve"> </w:t>
      </w:r>
      <w:r w:rsidR="00871B60">
        <w:t>in</w:t>
      </w:r>
      <w:r w:rsidR="00917DCD">
        <w:t xml:space="preserve"> financial penalties, and my debt being submitted to the State of Maryland’s Central Collection Unit.   </w:t>
      </w:r>
    </w:p>
    <w:p w14:paraId="339392C1" w14:textId="1F812D59" w:rsidR="005F5E5F" w:rsidRDefault="005F5E5F" w:rsidP="005F5E5F">
      <w:r>
        <w:t>I agree to pay any additional collection or legal fees incurred by the UNIVERSITY OF MARYLAND BALTIMORE COUNTY in collection of this debt, should it become delinquent, to the extent permitted by Maryland law.</w:t>
      </w:r>
    </w:p>
    <w:p w14:paraId="3F71C550" w14:textId="77777777" w:rsidR="005F5E5F" w:rsidRDefault="005F5E5F" w:rsidP="005F5E5F"/>
    <w:p w14:paraId="0AAB67AE" w14:textId="77777777" w:rsidR="005F5E5F" w:rsidRDefault="005F5E5F" w:rsidP="005F5E5F">
      <w:r w:rsidRPr="005F5E5F">
        <w:t xml:space="preserve">Printed Name of Borrower: </w:t>
      </w:r>
      <w:r>
        <w:t>_______________________________</w:t>
      </w:r>
    </w:p>
    <w:p w14:paraId="6CB53AFA" w14:textId="77777777" w:rsidR="005F5E5F" w:rsidRDefault="005F5E5F" w:rsidP="005F5E5F">
      <w:r w:rsidRPr="005F5E5F">
        <w:t>Borrower's Social Security Number:</w:t>
      </w:r>
      <w:r>
        <w:t xml:space="preserve"> ________________________</w:t>
      </w:r>
    </w:p>
    <w:p w14:paraId="7FA46E92" w14:textId="77777777" w:rsidR="005F5E5F" w:rsidRDefault="005F5E5F" w:rsidP="005F5E5F"/>
    <w:p w14:paraId="6232CAA7" w14:textId="77777777" w:rsidR="005F5E5F" w:rsidRDefault="005F5E5F" w:rsidP="005F5E5F">
      <w:r w:rsidRPr="005F5E5F">
        <w:t>Signature of Borrower: _</w:t>
      </w:r>
      <w:r>
        <w:t>__________</w:t>
      </w:r>
      <w:r w:rsidRPr="005F5E5F">
        <w:t xml:space="preserve">__________________ </w:t>
      </w:r>
    </w:p>
    <w:p w14:paraId="51954CFF" w14:textId="77777777" w:rsidR="005F5E5F" w:rsidRDefault="005F5E5F" w:rsidP="005F5E5F">
      <w:proofErr w:type="gramStart"/>
      <w:r w:rsidRPr="005F5E5F">
        <w:t>Date</w:t>
      </w:r>
      <w:r>
        <w:t>:_</w:t>
      </w:r>
      <w:proofErr w:type="gramEnd"/>
      <w:r>
        <w:t>_______________</w:t>
      </w:r>
    </w:p>
    <w:p w14:paraId="67B7B4CA" w14:textId="77777777" w:rsidR="005F5E5F" w:rsidRDefault="005F5E5F" w:rsidP="005F5E5F"/>
    <w:sectPr w:rsidR="005F5E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E5F"/>
    <w:rsid w:val="005F5E5F"/>
    <w:rsid w:val="00602259"/>
    <w:rsid w:val="00654C80"/>
    <w:rsid w:val="006B28F7"/>
    <w:rsid w:val="00871B60"/>
    <w:rsid w:val="00917DCD"/>
    <w:rsid w:val="00BD22A8"/>
    <w:rsid w:val="00EE4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7113C"/>
  <w15:chartTrackingRefBased/>
  <w15:docId w15:val="{BE219DA2-D4BC-4461-9422-CD98A940A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B7731EB158374192B009FABAE0C319" ma:contentTypeVersion="11" ma:contentTypeDescription="Create a new document." ma:contentTypeScope="" ma:versionID="451a14289bf985c3c1899af5a7103fed">
  <xsd:schema xmlns:xsd="http://www.w3.org/2001/XMLSchema" xmlns:xs="http://www.w3.org/2001/XMLSchema" xmlns:p="http://schemas.microsoft.com/office/2006/metadata/properties" xmlns:ns3="1991ac27-07da-45ef-8c03-6efe20a8ae37" targetNamespace="http://schemas.microsoft.com/office/2006/metadata/properties" ma:root="true" ma:fieldsID="95b8f56d372a173bf7e4b58122cc58f2" ns3:_="">
    <xsd:import namespace="1991ac27-07da-45ef-8c03-6efe20a8ae3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91ac27-07da-45ef-8c03-6efe20a8ae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8E68EF-18BA-43FD-8C48-547B8053AD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91ac27-07da-45ef-8c03-6efe20a8ae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6AC585-CB81-48E9-9A8D-01AD498C797F}">
  <ds:schemaRefs>
    <ds:schemaRef ds:uri="http://schemas.microsoft.com/sharepoint/v3/contenttype/forms"/>
  </ds:schemaRefs>
</ds:datastoreItem>
</file>

<file path=customXml/itemProps3.xml><?xml version="1.0" encoding="utf-8"?>
<ds:datastoreItem xmlns:ds="http://schemas.openxmlformats.org/officeDocument/2006/customXml" ds:itemID="{7F8F73DE-462F-49F7-B1B1-13F78C40368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Casey</dc:creator>
  <cp:keywords/>
  <dc:description/>
  <cp:lastModifiedBy>Gayle Chapman</cp:lastModifiedBy>
  <cp:revision>2</cp:revision>
  <dcterms:created xsi:type="dcterms:W3CDTF">2024-04-11T19:12:00Z</dcterms:created>
  <dcterms:modified xsi:type="dcterms:W3CDTF">2024-04-11T19:12:00Z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0x01010063B7731EB158374192B009FABAE0C319</vt:lpwstr>
  </property>
</Properties>
</file>